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447C8" w:rsidP="00E447C8" w:rsidRDefault="001E37BD" w14:paraId="0CB8CDC2" w14:textId="75E45F99">
      <w:pPr>
        <w:rPr>
          <w:rFonts w:asciiTheme="majorHAnsi" w:hAnsiTheme="majorHAnsi"/>
          <w:b/>
          <w:sz w:val="32"/>
          <w:szCs w:val="32"/>
        </w:rPr>
      </w:pPr>
      <w:r>
        <w:rPr>
          <w:b/>
          <w:noProof/>
          <w:lang w:val="en-US"/>
        </w:rPr>
        <w:drawing>
          <wp:anchor distT="0" distB="0" distL="114300" distR="114300" simplePos="0" relativeHeight="251654144" behindDoc="0" locked="0" layoutInCell="1" allowOverlap="1" wp14:anchorId="102BBC52" wp14:editId="06DC2CF0">
            <wp:simplePos x="0" y="0"/>
            <wp:positionH relativeFrom="column">
              <wp:posOffset>4889500</wp:posOffset>
            </wp:positionH>
            <wp:positionV relativeFrom="paragraph">
              <wp:posOffset>5715</wp:posOffset>
            </wp:positionV>
            <wp:extent cx="1065530" cy="870585"/>
            <wp:effectExtent l="0" t="0" r="127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530" cy="870585"/>
                    </a:xfrm>
                    <a:prstGeom prst="rect">
                      <a:avLst/>
                    </a:prstGeom>
                  </pic:spPr>
                </pic:pic>
              </a:graphicData>
            </a:graphic>
            <wp14:sizeRelH relativeFrom="margin">
              <wp14:pctWidth>0</wp14:pctWidth>
            </wp14:sizeRelH>
            <wp14:sizeRelV relativeFrom="margin">
              <wp14:pctHeight>0</wp14:pctHeight>
            </wp14:sizeRelV>
          </wp:anchor>
        </w:drawing>
      </w:r>
      <w:r w:rsidRPr="00385767">
        <w:rPr>
          <w:noProof/>
          <w:lang w:val="en-US"/>
        </w:rPr>
        <w:drawing>
          <wp:anchor distT="0" distB="0" distL="114300" distR="114300" simplePos="0" relativeHeight="251659264" behindDoc="1" locked="0" layoutInCell="1" allowOverlap="1" wp14:anchorId="7205F763" wp14:editId="39505CF1">
            <wp:simplePos x="0" y="0"/>
            <wp:positionH relativeFrom="column">
              <wp:posOffset>1854200</wp:posOffset>
            </wp:positionH>
            <wp:positionV relativeFrom="paragraph">
              <wp:posOffset>-6350</wp:posOffset>
            </wp:positionV>
            <wp:extent cx="1816100" cy="647700"/>
            <wp:effectExtent l="0" t="0" r="12700" b="12700"/>
            <wp:wrapTight wrapText="bothSides">
              <wp:wrapPolygon edited="0">
                <wp:start x="0" y="0"/>
                <wp:lineTo x="0" y="21176"/>
                <wp:lineTo x="21449" y="21176"/>
                <wp:lineTo x="21449" y="0"/>
                <wp:lineTo x="0" y="0"/>
              </wp:wrapPolygon>
            </wp:wrapTight>
            <wp:docPr id="30" name="Picture 30" descr="Tramway log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8"/>
                    <a:stretch>
                      <a:fillRect/>
                    </a:stretch>
                  </pic:blipFill>
                  <pic:spPr>
                    <a:xfrm>
                      <a:off x="0" y="0"/>
                      <a:ext cx="1816100" cy="6477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32"/>
          <w:szCs w:val="32"/>
          <w:lang w:val="en-US"/>
        </w:rPr>
        <w:drawing>
          <wp:anchor distT="0" distB="0" distL="114300" distR="114300" simplePos="0" relativeHeight="251665408" behindDoc="1" locked="0" layoutInCell="1" allowOverlap="1" wp14:anchorId="351213D1" wp14:editId="6FE8EDD3">
            <wp:simplePos x="0" y="0"/>
            <wp:positionH relativeFrom="column">
              <wp:posOffset>-1905</wp:posOffset>
            </wp:positionH>
            <wp:positionV relativeFrom="paragraph">
              <wp:posOffset>-1270</wp:posOffset>
            </wp:positionV>
            <wp:extent cx="927100" cy="927100"/>
            <wp:effectExtent l="0" t="0" r="6350" b="6350"/>
            <wp:wrapTight wrapText="bothSides">
              <wp:wrapPolygon edited="0">
                <wp:start x="0" y="0"/>
                <wp:lineTo x="0" y="21304"/>
                <wp:lineTo x="21304" y="21304"/>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large.jpg"/>
                    <pic:cNvPicPr/>
                  </pic:nvPicPr>
                  <pic:blipFill>
                    <a:blip r:embed="rId9">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anchor>
        </w:drawing>
      </w:r>
      <w:r w:rsidR="00E447C8">
        <w:rPr>
          <w:rFonts w:asciiTheme="majorHAnsi" w:hAnsiTheme="majorHAnsi"/>
          <w:b/>
          <w:noProof/>
          <w:sz w:val="32"/>
          <w:szCs w:val="32"/>
          <w:lang w:val="en-US"/>
        </w:rPr>
        <w:t xml:space="preserve">  </w:t>
      </w:r>
      <w:r w:rsidR="007A0B6A">
        <w:rPr>
          <w:rFonts w:asciiTheme="majorHAnsi" w:hAnsiTheme="majorHAnsi"/>
          <w:b/>
          <w:noProof/>
          <w:sz w:val="32"/>
          <w:szCs w:val="32"/>
          <w:lang w:val="en-US"/>
        </w:rPr>
        <w:t xml:space="preserve">   </w:t>
      </w:r>
      <w:r w:rsidR="007A0B6A">
        <w:rPr>
          <w:rFonts w:asciiTheme="majorHAnsi" w:hAnsiTheme="majorHAnsi"/>
          <w:b/>
          <w:noProof/>
          <w:sz w:val="32"/>
          <w:szCs w:val="32"/>
          <w:lang w:val="en-US"/>
        </w:rPr>
        <w:tab/>
      </w:r>
      <w:r w:rsidR="007A0B6A">
        <w:rPr>
          <w:rFonts w:asciiTheme="majorHAnsi" w:hAnsiTheme="majorHAnsi"/>
          <w:b/>
          <w:noProof/>
          <w:sz w:val="32"/>
          <w:szCs w:val="32"/>
          <w:lang w:val="en-US"/>
        </w:rPr>
        <w:tab/>
      </w:r>
      <w:r w:rsidR="00E447C8">
        <w:rPr>
          <w:rFonts w:asciiTheme="majorHAnsi" w:hAnsiTheme="majorHAnsi"/>
          <w:b/>
          <w:noProof/>
          <w:sz w:val="32"/>
          <w:szCs w:val="32"/>
          <w:lang w:val="en-US"/>
        </w:rPr>
        <w:t xml:space="preserve">       </w:t>
      </w:r>
      <w:r w:rsidR="00E447C8">
        <w:rPr>
          <w:rFonts w:asciiTheme="majorHAnsi" w:hAnsiTheme="majorHAnsi"/>
          <w:b/>
          <w:noProof/>
          <w:sz w:val="32"/>
          <w:szCs w:val="32"/>
          <w:lang w:val="en-US"/>
        </w:rPr>
        <w:tab/>
      </w:r>
      <w:r w:rsidR="00E447C8">
        <w:rPr>
          <w:rFonts w:asciiTheme="majorHAnsi" w:hAnsiTheme="majorHAnsi"/>
          <w:b/>
          <w:noProof/>
          <w:sz w:val="32"/>
          <w:szCs w:val="32"/>
          <w:lang w:val="en-US"/>
        </w:rPr>
        <w:t xml:space="preserve">       </w:t>
      </w:r>
    </w:p>
    <w:p w:rsidR="00E447C8" w:rsidRDefault="00E447C8" w14:paraId="4156131F" w14:textId="77777777">
      <w:pPr>
        <w:rPr>
          <w:rFonts w:asciiTheme="majorHAnsi" w:hAnsiTheme="majorHAnsi"/>
          <w:b/>
          <w:sz w:val="32"/>
          <w:szCs w:val="32"/>
        </w:rPr>
      </w:pPr>
    </w:p>
    <w:p w:rsidR="001E37BD" w:rsidRDefault="001E37BD" w14:paraId="55006CF3" w14:textId="77777777">
      <w:pPr>
        <w:rPr>
          <w:rFonts w:asciiTheme="majorHAnsi" w:hAnsiTheme="majorHAnsi"/>
          <w:b/>
          <w:sz w:val="32"/>
          <w:szCs w:val="32"/>
        </w:rPr>
      </w:pPr>
    </w:p>
    <w:p w:rsidR="001E37BD" w:rsidRDefault="001E37BD" w14:paraId="6DEBE763" w14:textId="77777777">
      <w:pPr>
        <w:rPr>
          <w:rFonts w:asciiTheme="majorHAnsi" w:hAnsiTheme="majorHAnsi"/>
          <w:b/>
          <w:sz w:val="32"/>
          <w:szCs w:val="32"/>
        </w:rPr>
      </w:pPr>
    </w:p>
    <w:p w:rsidR="001E37BD" w:rsidRDefault="001E37BD" w14:paraId="630B6A95" w14:textId="77777777">
      <w:pPr>
        <w:rPr>
          <w:rFonts w:asciiTheme="majorHAnsi" w:hAnsiTheme="majorHAnsi"/>
          <w:b/>
          <w:sz w:val="32"/>
          <w:szCs w:val="32"/>
        </w:rPr>
      </w:pPr>
    </w:p>
    <w:p w:rsidRPr="00742027" w:rsidR="00177DC1" w:rsidRDefault="00612555" w14:paraId="07513D2D" w14:textId="0E18A8AB">
      <w:pPr>
        <w:rPr>
          <w:rFonts w:asciiTheme="majorHAnsi" w:hAnsiTheme="majorHAnsi"/>
          <w:b/>
          <w:sz w:val="32"/>
          <w:szCs w:val="32"/>
        </w:rPr>
      </w:pPr>
      <w:r>
        <w:rPr>
          <w:rFonts w:asciiTheme="majorHAnsi" w:hAnsiTheme="majorHAnsi"/>
          <w:b/>
          <w:sz w:val="32"/>
          <w:szCs w:val="32"/>
        </w:rPr>
        <w:t>Early Career</w:t>
      </w:r>
      <w:r w:rsidR="00E447C8">
        <w:rPr>
          <w:rFonts w:asciiTheme="majorHAnsi" w:hAnsiTheme="majorHAnsi"/>
          <w:b/>
          <w:sz w:val="32"/>
          <w:szCs w:val="32"/>
        </w:rPr>
        <w:t xml:space="preserve"> </w:t>
      </w:r>
      <w:r w:rsidR="00414438">
        <w:rPr>
          <w:rFonts w:asciiTheme="majorHAnsi" w:hAnsiTheme="majorHAnsi"/>
          <w:b/>
          <w:sz w:val="32"/>
          <w:szCs w:val="32"/>
        </w:rPr>
        <w:t>Dance Artist</w:t>
      </w:r>
    </w:p>
    <w:p w:rsidRPr="00742027" w:rsidR="008E4075" w:rsidRDefault="008E4075" w14:paraId="52A4AD68" w14:textId="0FD64076">
      <w:pPr>
        <w:rPr>
          <w:rFonts w:asciiTheme="majorHAnsi" w:hAnsiTheme="majorHAnsi"/>
          <w:b/>
          <w:sz w:val="32"/>
          <w:szCs w:val="32"/>
        </w:rPr>
      </w:pPr>
      <w:r w:rsidRPr="00310E5D">
        <w:rPr>
          <w:rFonts w:asciiTheme="majorHAnsi" w:hAnsiTheme="majorHAnsi"/>
          <w:b/>
          <w:sz w:val="32"/>
          <w:szCs w:val="32"/>
        </w:rPr>
        <w:t>(</w:t>
      </w:r>
      <w:r w:rsidRPr="00310E5D" w:rsidR="00695394">
        <w:rPr>
          <w:rFonts w:asciiTheme="majorHAnsi" w:hAnsiTheme="majorHAnsi"/>
          <w:b/>
          <w:sz w:val="32"/>
          <w:szCs w:val="32"/>
        </w:rPr>
        <w:t xml:space="preserve">Salary </w:t>
      </w:r>
      <w:r w:rsidRPr="00310E5D" w:rsidR="00612555">
        <w:rPr>
          <w:rFonts w:asciiTheme="majorHAnsi" w:hAnsiTheme="majorHAnsi"/>
          <w:b/>
          <w:sz w:val="32"/>
          <w:szCs w:val="32"/>
        </w:rPr>
        <w:t>£</w:t>
      </w:r>
      <w:r w:rsidRPr="00310E5D" w:rsidR="00695394">
        <w:rPr>
          <w:rFonts w:asciiTheme="majorHAnsi" w:hAnsiTheme="majorHAnsi"/>
          <w:b/>
          <w:sz w:val="32"/>
          <w:szCs w:val="32"/>
        </w:rPr>
        <w:t>21,00</w:t>
      </w:r>
      <w:r w:rsidRPr="00310E5D">
        <w:rPr>
          <w:rFonts w:asciiTheme="majorHAnsi" w:hAnsiTheme="majorHAnsi"/>
          <w:b/>
          <w:sz w:val="32"/>
          <w:szCs w:val="32"/>
        </w:rPr>
        <w:t>0</w:t>
      </w:r>
      <w:r w:rsidRPr="00742027">
        <w:rPr>
          <w:rFonts w:asciiTheme="majorHAnsi" w:hAnsiTheme="majorHAnsi"/>
          <w:b/>
          <w:sz w:val="32"/>
          <w:szCs w:val="32"/>
        </w:rPr>
        <w:t xml:space="preserve"> - 1 year fixed term</w:t>
      </w:r>
      <w:r w:rsidRPr="00742027" w:rsidR="00742027">
        <w:rPr>
          <w:rFonts w:asciiTheme="majorHAnsi" w:hAnsiTheme="majorHAnsi"/>
          <w:b/>
          <w:sz w:val="32"/>
          <w:szCs w:val="32"/>
        </w:rPr>
        <w:t>; based in Glasgow</w:t>
      </w:r>
      <w:r w:rsidRPr="00742027">
        <w:rPr>
          <w:rFonts w:asciiTheme="majorHAnsi" w:hAnsiTheme="majorHAnsi"/>
          <w:b/>
          <w:sz w:val="32"/>
          <w:szCs w:val="32"/>
        </w:rPr>
        <w:t>)</w:t>
      </w:r>
    </w:p>
    <w:p w:rsidRPr="00490D4C" w:rsidR="008E4075" w:rsidRDefault="008E4075" w14:paraId="129D4241" w14:textId="77777777">
      <w:pPr>
        <w:rPr>
          <w:rFonts w:asciiTheme="majorHAnsi" w:hAnsiTheme="majorHAnsi"/>
          <w:b/>
          <w:sz w:val="28"/>
          <w:szCs w:val="28"/>
        </w:rPr>
      </w:pPr>
    </w:p>
    <w:p w:rsidRPr="005F7016" w:rsidR="005F7016" w:rsidP="00742027" w:rsidRDefault="000B65DC" w14:paraId="3D0683B1" w14:textId="19A8F219">
      <w:pPr>
        <w:spacing w:line="276" w:lineRule="auto"/>
        <w:rPr>
          <w:rFonts w:asciiTheme="majorHAnsi" w:hAnsiTheme="majorHAnsi"/>
        </w:rPr>
      </w:pPr>
      <w:r w:rsidRPr="005F7016">
        <w:rPr>
          <w:rFonts w:asciiTheme="majorHAnsi" w:hAnsiTheme="majorHAnsi"/>
        </w:rPr>
        <w:t>The Work Room &amp; Tramway are seeking a</w:t>
      </w:r>
      <w:r w:rsidRPr="005F7016" w:rsidR="00E447C8">
        <w:rPr>
          <w:rFonts w:asciiTheme="majorHAnsi" w:hAnsiTheme="majorHAnsi"/>
        </w:rPr>
        <w:t xml:space="preserve"> </w:t>
      </w:r>
      <w:r w:rsidRPr="005F7016">
        <w:rPr>
          <w:rFonts w:asciiTheme="majorHAnsi" w:hAnsiTheme="majorHAnsi"/>
        </w:rPr>
        <w:t>da</w:t>
      </w:r>
      <w:r w:rsidR="00695394">
        <w:rPr>
          <w:rFonts w:asciiTheme="majorHAnsi" w:hAnsiTheme="majorHAnsi"/>
        </w:rPr>
        <w:t>nce artist</w:t>
      </w:r>
      <w:r w:rsidRPr="005F7016" w:rsidR="00742027">
        <w:rPr>
          <w:rFonts w:asciiTheme="majorHAnsi" w:hAnsiTheme="majorHAnsi"/>
        </w:rPr>
        <w:t xml:space="preserve"> </w:t>
      </w:r>
      <w:r w:rsidRPr="005F7016" w:rsidR="00E447C8">
        <w:rPr>
          <w:rFonts w:asciiTheme="majorHAnsi" w:hAnsiTheme="majorHAnsi"/>
        </w:rPr>
        <w:t xml:space="preserve">at an early stage </w:t>
      </w:r>
      <w:r w:rsidRPr="005F7016" w:rsidR="005F7016">
        <w:rPr>
          <w:rFonts w:asciiTheme="majorHAnsi" w:hAnsiTheme="majorHAnsi"/>
        </w:rPr>
        <w:t>of</w:t>
      </w:r>
      <w:r w:rsidR="00345689">
        <w:rPr>
          <w:rFonts w:asciiTheme="majorHAnsi" w:hAnsiTheme="majorHAnsi"/>
        </w:rPr>
        <w:t xml:space="preserve"> their career, </w:t>
      </w:r>
      <w:r w:rsidRPr="005F7016" w:rsidR="00742027">
        <w:rPr>
          <w:rFonts w:asciiTheme="majorHAnsi" w:hAnsiTheme="majorHAnsi"/>
        </w:rPr>
        <w:t xml:space="preserve">to </w:t>
      </w:r>
      <w:r w:rsidR="008D6E86">
        <w:rPr>
          <w:rFonts w:asciiTheme="majorHAnsi" w:hAnsiTheme="majorHAnsi"/>
        </w:rPr>
        <w:t xml:space="preserve">join us </w:t>
      </w:r>
      <w:r w:rsidR="004E3D23">
        <w:rPr>
          <w:rFonts w:asciiTheme="majorHAnsi" w:hAnsiTheme="majorHAnsi"/>
        </w:rPr>
        <w:t xml:space="preserve">to </w:t>
      </w:r>
      <w:r w:rsidR="00414438">
        <w:rPr>
          <w:rFonts w:asciiTheme="majorHAnsi" w:hAnsiTheme="majorHAnsi"/>
        </w:rPr>
        <w:t>work with both</w:t>
      </w:r>
      <w:r w:rsidRPr="005F7016" w:rsidR="008E4075">
        <w:rPr>
          <w:rFonts w:asciiTheme="majorHAnsi" w:hAnsiTheme="majorHAnsi"/>
        </w:rPr>
        <w:t xml:space="preserve"> organisations. This new, one-year post</w:t>
      </w:r>
      <w:r w:rsidRPr="005F7016" w:rsidR="00B136E7">
        <w:rPr>
          <w:rFonts w:asciiTheme="majorHAnsi" w:hAnsiTheme="majorHAnsi"/>
        </w:rPr>
        <w:t xml:space="preserve"> </w:t>
      </w:r>
      <w:r w:rsidRPr="005F7016" w:rsidR="005F7016">
        <w:rPr>
          <w:rFonts w:asciiTheme="majorHAnsi" w:hAnsiTheme="majorHAnsi"/>
        </w:rPr>
        <w:t xml:space="preserve">is </w:t>
      </w:r>
      <w:r w:rsidRPr="005F7016" w:rsidR="008E4075">
        <w:rPr>
          <w:rFonts w:asciiTheme="majorHAnsi" w:hAnsiTheme="majorHAnsi"/>
        </w:rPr>
        <w:t>part of the Weston Jerwoo</w:t>
      </w:r>
      <w:r w:rsidR="005F7016">
        <w:rPr>
          <w:rFonts w:asciiTheme="majorHAnsi" w:hAnsiTheme="majorHAnsi"/>
        </w:rPr>
        <w:t xml:space="preserve">d Creative Bursaries programme which </w:t>
      </w:r>
      <w:r w:rsidRPr="005F7016" w:rsidR="005F7016">
        <w:rPr>
          <w:rFonts w:asciiTheme="majorHAnsi" w:hAnsiTheme="majorHAnsi"/>
        </w:rPr>
        <w:t xml:space="preserve">is seeking to make the arts a </w:t>
      </w:r>
      <w:r w:rsidR="00414438">
        <w:rPr>
          <w:rFonts w:asciiTheme="majorHAnsi" w:hAnsiTheme="majorHAnsi"/>
        </w:rPr>
        <w:t>fairer</w:t>
      </w:r>
      <w:r w:rsidRPr="005F7016" w:rsidR="005F7016">
        <w:rPr>
          <w:rFonts w:asciiTheme="majorHAnsi" w:hAnsiTheme="majorHAnsi"/>
        </w:rPr>
        <w:t xml:space="preserve"> and </w:t>
      </w:r>
      <w:r w:rsidR="008D6E86">
        <w:rPr>
          <w:rFonts w:asciiTheme="majorHAnsi" w:hAnsiTheme="majorHAnsi"/>
        </w:rPr>
        <w:t xml:space="preserve">more </w:t>
      </w:r>
      <w:r w:rsidRPr="005F7016" w:rsidR="005F7016">
        <w:rPr>
          <w:rFonts w:asciiTheme="majorHAnsi" w:hAnsiTheme="majorHAnsi"/>
        </w:rPr>
        <w:t xml:space="preserve">inclusive place to work.  For this reason, </w:t>
      </w:r>
      <w:r w:rsidR="005F7016">
        <w:rPr>
          <w:rFonts w:asciiTheme="majorHAnsi" w:hAnsiTheme="majorHAnsi"/>
        </w:rPr>
        <w:t>this post is</w:t>
      </w:r>
      <w:r w:rsidRPr="005F7016" w:rsidR="005F7016">
        <w:rPr>
          <w:rFonts w:asciiTheme="majorHAnsi" w:hAnsiTheme="majorHAnsi"/>
        </w:rPr>
        <w:t xml:space="preserve"> </w:t>
      </w:r>
      <w:r w:rsidR="00414438">
        <w:rPr>
          <w:rFonts w:asciiTheme="majorHAnsi" w:hAnsiTheme="majorHAnsi"/>
        </w:rPr>
        <w:t>designed to support the career progression of</w:t>
      </w:r>
      <w:r w:rsidR="005F7016">
        <w:rPr>
          <w:rFonts w:asciiTheme="majorHAnsi" w:hAnsiTheme="majorHAnsi"/>
        </w:rPr>
        <w:t xml:space="preserve"> someone</w:t>
      </w:r>
      <w:r w:rsidRPr="005F7016" w:rsidR="005F7016">
        <w:rPr>
          <w:rFonts w:asciiTheme="majorHAnsi" w:hAnsiTheme="majorHAnsi"/>
        </w:rPr>
        <w:t xml:space="preserve"> from </w:t>
      </w:r>
      <w:r w:rsidR="005F7016">
        <w:rPr>
          <w:rFonts w:asciiTheme="majorHAnsi" w:hAnsiTheme="majorHAnsi"/>
        </w:rPr>
        <w:t>a lower socio-economic background</w:t>
      </w:r>
      <w:r w:rsidRPr="005F7016" w:rsidR="005F7016">
        <w:rPr>
          <w:rFonts w:asciiTheme="majorHAnsi" w:hAnsiTheme="majorHAnsi"/>
        </w:rPr>
        <w:t>.</w:t>
      </w:r>
      <w:r w:rsidR="005F7016">
        <w:rPr>
          <w:rFonts w:asciiTheme="majorHAnsi" w:hAnsiTheme="majorHAnsi"/>
        </w:rPr>
        <w:t xml:space="preserve"> There is more information on the programme </w:t>
      </w:r>
      <w:r w:rsidR="003D4B17">
        <w:rPr>
          <w:rFonts w:asciiTheme="majorHAnsi" w:hAnsiTheme="majorHAnsi"/>
        </w:rPr>
        <w:t xml:space="preserve">in pages 6 &amp; 7 </w:t>
      </w:r>
      <w:r w:rsidR="005F7016">
        <w:rPr>
          <w:rFonts w:asciiTheme="majorHAnsi" w:hAnsiTheme="majorHAnsi"/>
        </w:rPr>
        <w:t>and what is meant by ‘lower socio-economic background’</w:t>
      </w:r>
      <w:r w:rsidR="003D4B17">
        <w:rPr>
          <w:rFonts w:asciiTheme="majorHAnsi" w:hAnsiTheme="majorHAnsi"/>
        </w:rPr>
        <w:t xml:space="preserve"> can be found</w:t>
      </w:r>
      <w:r w:rsidR="005F7016">
        <w:rPr>
          <w:rFonts w:asciiTheme="majorHAnsi" w:hAnsiTheme="majorHAnsi"/>
        </w:rPr>
        <w:t xml:space="preserve"> </w:t>
      </w:r>
      <w:hyperlink w:history="1" w:anchor="lowsocioeconomic">
        <w:r w:rsidRPr="002E57C4" w:rsidR="007A59AC">
          <w:rPr>
            <w:rStyle w:val="Hyperlink"/>
            <w:rFonts w:asciiTheme="majorHAnsi" w:hAnsiTheme="majorHAnsi"/>
          </w:rPr>
          <w:t>here.</w:t>
        </w:r>
      </w:hyperlink>
    </w:p>
    <w:p w:rsidRPr="00742027" w:rsidR="008E4075" w:rsidP="00742027" w:rsidRDefault="008E4075" w14:paraId="3E2FCC02" w14:textId="77777777">
      <w:pPr>
        <w:spacing w:line="276" w:lineRule="auto"/>
        <w:rPr>
          <w:rFonts w:asciiTheme="majorHAnsi" w:hAnsiTheme="majorHAnsi"/>
        </w:rPr>
      </w:pPr>
    </w:p>
    <w:p w:rsidRPr="00742027" w:rsidR="000B65DC" w:rsidP="00742027" w:rsidRDefault="00345689" w14:paraId="4AB23D78" w14:textId="775751E6">
      <w:pPr>
        <w:spacing w:line="276" w:lineRule="auto"/>
        <w:rPr>
          <w:rFonts w:asciiTheme="majorHAnsi" w:hAnsiTheme="majorHAnsi"/>
        </w:rPr>
      </w:pPr>
      <w:r>
        <w:rPr>
          <w:rFonts w:asciiTheme="majorHAnsi" w:hAnsiTheme="majorHAnsi"/>
        </w:rPr>
        <w:t>In this role,</w:t>
      </w:r>
      <w:r w:rsidRPr="00742027" w:rsidR="000B65DC">
        <w:rPr>
          <w:rFonts w:asciiTheme="majorHAnsi" w:hAnsiTheme="majorHAnsi"/>
        </w:rPr>
        <w:t xml:space="preserve"> you will </w:t>
      </w:r>
      <w:r w:rsidRPr="00742027" w:rsidR="00074169">
        <w:rPr>
          <w:rFonts w:asciiTheme="majorHAnsi" w:hAnsiTheme="majorHAnsi"/>
        </w:rPr>
        <w:t>work</w:t>
      </w:r>
      <w:r w:rsidRPr="00742027" w:rsidR="00490D4C">
        <w:rPr>
          <w:rFonts w:asciiTheme="majorHAnsi" w:hAnsiTheme="majorHAnsi"/>
        </w:rPr>
        <w:t xml:space="preserve"> across both organisations</w:t>
      </w:r>
      <w:r w:rsidR="00414438">
        <w:rPr>
          <w:rFonts w:asciiTheme="majorHAnsi" w:hAnsiTheme="majorHAnsi"/>
        </w:rPr>
        <w:t xml:space="preserve"> and be supported by us</w:t>
      </w:r>
      <w:r w:rsidRPr="00742027" w:rsidR="00490D4C">
        <w:rPr>
          <w:rFonts w:asciiTheme="majorHAnsi" w:hAnsiTheme="majorHAnsi"/>
        </w:rPr>
        <w:t xml:space="preserve"> to:</w:t>
      </w:r>
    </w:p>
    <w:p w:rsidRPr="00742027" w:rsidR="000B65DC" w:rsidP="00742027" w:rsidRDefault="003927C8" w14:paraId="32ED0F25" w14:textId="02B7FE09">
      <w:pPr>
        <w:pStyle w:val="ListParagraph"/>
        <w:numPr>
          <w:ilvl w:val="0"/>
          <w:numId w:val="3"/>
        </w:numPr>
        <w:spacing w:line="276" w:lineRule="auto"/>
        <w:rPr>
          <w:rFonts w:asciiTheme="majorHAnsi" w:hAnsiTheme="majorHAnsi"/>
        </w:rPr>
      </w:pPr>
      <w:r>
        <w:rPr>
          <w:rFonts w:asciiTheme="majorHAnsi" w:hAnsiTheme="majorHAnsi"/>
        </w:rPr>
        <w:t>Develop</w:t>
      </w:r>
      <w:r w:rsidRPr="00742027" w:rsidR="000F4A6F">
        <w:rPr>
          <w:rFonts w:asciiTheme="majorHAnsi" w:hAnsiTheme="majorHAnsi"/>
        </w:rPr>
        <w:t xml:space="preserve"> your own </w:t>
      </w:r>
      <w:r w:rsidR="008D6E86">
        <w:rPr>
          <w:rFonts w:asciiTheme="majorHAnsi" w:hAnsiTheme="majorHAnsi"/>
        </w:rPr>
        <w:t xml:space="preserve">choreographic </w:t>
      </w:r>
      <w:r w:rsidR="00ED2105">
        <w:rPr>
          <w:rFonts w:asciiTheme="majorHAnsi" w:hAnsiTheme="majorHAnsi"/>
        </w:rPr>
        <w:t>skills and</w:t>
      </w:r>
      <w:r w:rsidR="008D6E86">
        <w:rPr>
          <w:rFonts w:asciiTheme="majorHAnsi" w:hAnsiTheme="majorHAnsi"/>
        </w:rPr>
        <w:t xml:space="preserve"> creative</w:t>
      </w:r>
      <w:r w:rsidR="00ED2105">
        <w:rPr>
          <w:rFonts w:asciiTheme="majorHAnsi" w:hAnsiTheme="majorHAnsi"/>
        </w:rPr>
        <w:t xml:space="preserve"> </w:t>
      </w:r>
      <w:r w:rsidR="002C4C0F">
        <w:rPr>
          <w:rFonts w:asciiTheme="majorHAnsi" w:hAnsiTheme="majorHAnsi"/>
        </w:rPr>
        <w:t>practice</w:t>
      </w:r>
      <w:r w:rsidRPr="00742027" w:rsidR="000F4A6F">
        <w:rPr>
          <w:rFonts w:asciiTheme="majorHAnsi" w:hAnsiTheme="majorHAnsi"/>
        </w:rPr>
        <w:t>;</w:t>
      </w:r>
    </w:p>
    <w:p w:rsidRPr="00742027" w:rsidR="000B65DC" w:rsidP="042F22F3" w:rsidRDefault="000B65DC" w14:paraId="4B6ABD28" w14:textId="1E2D35D1">
      <w:pPr>
        <w:pStyle w:val="ListParagraph"/>
        <w:numPr>
          <w:ilvl w:val="0"/>
          <w:numId w:val="3"/>
        </w:numPr>
        <w:spacing w:line="276" w:lineRule="auto"/>
        <w:rPr>
          <w:rFonts w:ascii="Calibri" w:hAnsi="Calibri" w:asciiTheme="majorAscii" w:hAnsiTheme="majorAscii"/>
        </w:rPr>
      </w:pPr>
      <w:r w:rsidRPr="042F22F3" w:rsidR="042F22F3">
        <w:rPr>
          <w:rFonts w:ascii="Calibri" w:hAnsi="Calibri" w:asciiTheme="majorAscii" w:hAnsiTheme="majorAscii"/>
        </w:rPr>
        <w:t>Work as part of The Work Room &amp; Tramway teams to develop your understanding and experience in dance management, producing and programming;</w:t>
      </w:r>
    </w:p>
    <w:p w:rsidR="008E4075" w:rsidP="00742027" w:rsidRDefault="008E4075" w14:paraId="58E782A5" w14:textId="77777777">
      <w:pPr>
        <w:spacing w:line="276" w:lineRule="auto"/>
        <w:rPr>
          <w:rFonts w:asciiTheme="majorHAnsi" w:hAnsiTheme="majorHAnsi"/>
        </w:rPr>
      </w:pPr>
    </w:p>
    <w:p w:rsidR="00ED2105" w:rsidP="00742027" w:rsidRDefault="00ED2105" w14:paraId="6B691F87" w14:textId="12388558">
      <w:pPr>
        <w:spacing w:line="276" w:lineRule="auto"/>
        <w:rPr>
          <w:rFonts w:asciiTheme="majorHAnsi" w:hAnsiTheme="majorHAnsi"/>
        </w:rPr>
      </w:pPr>
      <w:r>
        <w:rPr>
          <w:rFonts w:asciiTheme="majorHAnsi" w:hAnsiTheme="majorHAnsi"/>
        </w:rPr>
        <w:t xml:space="preserve">We will work with the person appointed to put in place a </w:t>
      </w:r>
      <w:r w:rsidR="008D6E86">
        <w:rPr>
          <w:rFonts w:asciiTheme="majorHAnsi" w:hAnsiTheme="majorHAnsi"/>
        </w:rPr>
        <w:t>work</w:t>
      </w:r>
      <w:r w:rsidR="00910FC4">
        <w:rPr>
          <w:rFonts w:asciiTheme="majorHAnsi" w:hAnsiTheme="majorHAnsi"/>
        </w:rPr>
        <w:t>-</w:t>
      </w:r>
      <w:r>
        <w:rPr>
          <w:rFonts w:asciiTheme="majorHAnsi" w:hAnsiTheme="majorHAnsi"/>
        </w:rPr>
        <w:t>plan and schedule</w:t>
      </w:r>
      <w:r w:rsidR="008D6E86">
        <w:rPr>
          <w:rFonts w:asciiTheme="majorHAnsi" w:hAnsiTheme="majorHAnsi"/>
        </w:rPr>
        <w:t>, responding to your interests</w:t>
      </w:r>
      <w:r w:rsidR="00910FC4">
        <w:rPr>
          <w:rFonts w:asciiTheme="majorHAnsi" w:hAnsiTheme="majorHAnsi"/>
        </w:rPr>
        <w:t xml:space="preserve"> and ambitions</w:t>
      </w:r>
      <w:r>
        <w:rPr>
          <w:rFonts w:asciiTheme="majorHAnsi" w:hAnsiTheme="majorHAnsi"/>
        </w:rPr>
        <w:t>. Over the course of the ye</w:t>
      </w:r>
      <w:r w:rsidR="008D6E86">
        <w:rPr>
          <w:rFonts w:asciiTheme="majorHAnsi" w:hAnsiTheme="majorHAnsi"/>
        </w:rPr>
        <w:t>ar, we anticipate this include</w:t>
      </w:r>
      <w:r w:rsidR="00910FC4">
        <w:rPr>
          <w:rFonts w:asciiTheme="majorHAnsi" w:hAnsiTheme="majorHAnsi"/>
        </w:rPr>
        <w:t xml:space="preserve"> time spent</w:t>
      </w:r>
      <w:r>
        <w:rPr>
          <w:rFonts w:asciiTheme="majorHAnsi" w:hAnsiTheme="majorHAnsi"/>
        </w:rPr>
        <w:t>:</w:t>
      </w:r>
    </w:p>
    <w:p w:rsidR="00ED2105" w:rsidP="00ED2105" w:rsidRDefault="00ED2105" w14:paraId="1AD40792" w14:textId="16E6AB48">
      <w:pPr>
        <w:pStyle w:val="ListParagraph"/>
        <w:numPr>
          <w:ilvl w:val="0"/>
          <w:numId w:val="8"/>
        </w:numPr>
        <w:spacing w:line="276" w:lineRule="auto"/>
        <w:rPr>
          <w:rFonts w:asciiTheme="majorHAnsi" w:hAnsiTheme="majorHAnsi"/>
        </w:rPr>
      </w:pPr>
      <w:r>
        <w:rPr>
          <w:rFonts w:asciiTheme="majorHAnsi" w:hAnsiTheme="majorHAnsi"/>
        </w:rPr>
        <w:t>On your dance tra</w:t>
      </w:r>
      <w:r w:rsidR="008D6E86">
        <w:rPr>
          <w:rFonts w:asciiTheme="majorHAnsi" w:hAnsiTheme="majorHAnsi"/>
        </w:rPr>
        <w:t>ining and expanding your skills through going to class, participating in workshops, shadowing other choreographers and seeing dance performances;</w:t>
      </w:r>
    </w:p>
    <w:p w:rsidR="00ED2105" w:rsidP="00ED2105" w:rsidRDefault="008D6E86" w14:paraId="4B3BAC8A" w14:textId="18A0EAB9">
      <w:pPr>
        <w:pStyle w:val="ListParagraph"/>
        <w:numPr>
          <w:ilvl w:val="0"/>
          <w:numId w:val="8"/>
        </w:numPr>
        <w:spacing w:line="276" w:lineRule="auto"/>
        <w:rPr>
          <w:rFonts w:asciiTheme="majorHAnsi" w:hAnsiTheme="majorHAnsi"/>
        </w:rPr>
      </w:pPr>
      <w:r>
        <w:rPr>
          <w:rFonts w:asciiTheme="majorHAnsi" w:hAnsiTheme="majorHAnsi"/>
        </w:rPr>
        <w:t>Researching and developing your own creative projects;</w:t>
      </w:r>
    </w:p>
    <w:p w:rsidRPr="00ED2105" w:rsidR="008D6E86" w:rsidP="00ED2105" w:rsidRDefault="008D6E86" w14:paraId="21D55FD0" w14:textId="5435BCE3">
      <w:pPr>
        <w:pStyle w:val="ListParagraph"/>
        <w:numPr>
          <w:ilvl w:val="0"/>
          <w:numId w:val="8"/>
        </w:numPr>
        <w:spacing w:line="276" w:lineRule="auto"/>
        <w:rPr>
          <w:rFonts w:asciiTheme="majorHAnsi" w:hAnsiTheme="majorHAnsi"/>
        </w:rPr>
      </w:pPr>
      <w:r>
        <w:rPr>
          <w:rFonts w:asciiTheme="majorHAnsi" w:hAnsiTheme="majorHAnsi"/>
        </w:rPr>
        <w:t>With The Work Room team, helping to organise the programme and member events;</w:t>
      </w:r>
    </w:p>
    <w:p w:rsidR="00ED2105" w:rsidP="00ED2105" w:rsidRDefault="00ED2105" w14:paraId="050E3893" w14:textId="71734D01">
      <w:pPr>
        <w:pStyle w:val="ListParagraph"/>
        <w:numPr>
          <w:ilvl w:val="0"/>
          <w:numId w:val="8"/>
        </w:numPr>
        <w:spacing w:line="276" w:lineRule="auto"/>
        <w:rPr>
          <w:rFonts w:asciiTheme="majorHAnsi" w:hAnsiTheme="majorHAnsi"/>
        </w:rPr>
      </w:pPr>
      <w:r w:rsidRPr="00ED2105">
        <w:rPr>
          <w:rFonts w:asciiTheme="majorHAnsi" w:hAnsiTheme="majorHAnsi"/>
        </w:rPr>
        <w:t xml:space="preserve">With the Tramway performance </w:t>
      </w:r>
      <w:r>
        <w:rPr>
          <w:rFonts w:asciiTheme="majorHAnsi" w:hAnsiTheme="majorHAnsi"/>
        </w:rPr>
        <w:t>team</w:t>
      </w:r>
      <w:r w:rsidR="008D6E86">
        <w:rPr>
          <w:rFonts w:asciiTheme="majorHAnsi" w:hAnsiTheme="majorHAnsi"/>
        </w:rPr>
        <w:t>, helping to organise</w:t>
      </w:r>
      <w:r>
        <w:rPr>
          <w:rFonts w:asciiTheme="majorHAnsi" w:hAnsiTheme="majorHAnsi"/>
        </w:rPr>
        <w:t xml:space="preserve"> perfo</w:t>
      </w:r>
      <w:r w:rsidR="008D6E86">
        <w:rPr>
          <w:rFonts w:asciiTheme="majorHAnsi" w:hAnsiTheme="majorHAnsi"/>
        </w:rPr>
        <w:t>rmances and projects;</w:t>
      </w:r>
    </w:p>
    <w:p w:rsidRPr="00ED2105" w:rsidR="00ED2105" w:rsidP="00ED2105" w:rsidRDefault="008D6E86" w14:paraId="4804E8B2" w14:textId="3FE36536">
      <w:pPr>
        <w:pStyle w:val="ListParagraph"/>
        <w:numPr>
          <w:ilvl w:val="0"/>
          <w:numId w:val="8"/>
        </w:numPr>
        <w:spacing w:line="276" w:lineRule="auto"/>
        <w:rPr>
          <w:rFonts w:asciiTheme="majorHAnsi" w:hAnsiTheme="majorHAnsi"/>
        </w:rPr>
      </w:pPr>
      <w:r>
        <w:rPr>
          <w:rFonts w:asciiTheme="majorHAnsi" w:hAnsiTheme="majorHAnsi"/>
        </w:rPr>
        <w:t>Being active within the wider dance sector through attending events and meeting with other organisations to build your network.</w:t>
      </w:r>
    </w:p>
    <w:p w:rsidR="009E7E46" w:rsidP="00742027" w:rsidRDefault="009E7E46" w14:paraId="41AA4B9B" w14:textId="77777777">
      <w:pPr>
        <w:spacing w:line="276" w:lineRule="auto"/>
        <w:rPr>
          <w:rFonts w:asciiTheme="majorHAnsi" w:hAnsiTheme="majorHAnsi"/>
        </w:rPr>
      </w:pPr>
    </w:p>
    <w:p w:rsidR="00B45BC4" w:rsidP="00742027" w:rsidRDefault="00B45BC4" w14:paraId="3D73630C" w14:textId="34D2344F">
      <w:pPr>
        <w:spacing w:line="276" w:lineRule="auto"/>
        <w:rPr>
          <w:rFonts w:asciiTheme="majorHAnsi" w:hAnsiTheme="majorHAnsi"/>
        </w:rPr>
      </w:pPr>
      <w:r>
        <w:rPr>
          <w:rFonts w:asciiTheme="majorHAnsi" w:hAnsiTheme="majorHAnsi"/>
        </w:rPr>
        <w:t>Additionally, through the Weston Creative Bursaries programme, you will participate in a professional development programme</w:t>
      </w:r>
      <w:r w:rsidR="00910FC4">
        <w:rPr>
          <w:rFonts w:asciiTheme="majorHAnsi" w:hAnsiTheme="majorHAnsi"/>
        </w:rPr>
        <w:t>. You will get an outside mentor</w:t>
      </w:r>
      <w:r>
        <w:rPr>
          <w:rFonts w:asciiTheme="majorHAnsi" w:hAnsiTheme="majorHAnsi"/>
        </w:rPr>
        <w:t xml:space="preserve"> and be part of a UK wide network of similar posts. There is more information on this</w:t>
      </w:r>
      <w:r w:rsidR="003D4B17">
        <w:rPr>
          <w:rFonts w:asciiTheme="majorHAnsi" w:hAnsiTheme="majorHAnsi"/>
        </w:rPr>
        <w:t xml:space="preserve"> </w:t>
      </w:r>
      <w:hyperlink w:history="1" w:anchor="whatwillyouget">
        <w:r w:rsidRPr="003D4B17" w:rsidR="003D4B17">
          <w:rPr>
            <w:rStyle w:val="Hyperlink"/>
            <w:rFonts w:asciiTheme="majorHAnsi" w:hAnsiTheme="majorHAnsi"/>
          </w:rPr>
          <w:t>here.</w:t>
        </w:r>
      </w:hyperlink>
      <w:r>
        <w:rPr>
          <w:rFonts w:asciiTheme="majorHAnsi" w:hAnsiTheme="majorHAnsi"/>
        </w:rPr>
        <w:t xml:space="preserve"> </w:t>
      </w:r>
    </w:p>
    <w:p w:rsidRPr="00742027" w:rsidR="00B45BC4" w:rsidP="00742027" w:rsidRDefault="00B45BC4" w14:paraId="6A394310" w14:textId="77777777">
      <w:pPr>
        <w:spacing w:line="276" w:lineRule="auto"/>
        <w:rPr>
          <w:rFonts w:asciiTheme="majorHAnsi" w:hAnsiTheme="majorHAnsi"/>
        </w:rPr>
      </w:pPr>
    </w:p>
    <w:p w:rsidRPr="00742027" w:rsidR="00074169" w:rsidP="00742027" w:rsidRDefault="00074169" w14:paraId="3D234DE7" w14:textId="4AF0CAA6">
      <w:pPr>
        <w:spacing w:line="276" w:lineRule="auto"/>
        <w:rPr>
          <w:rFonts w:asciiTheme="majorHAnsi" w:hAnsiTheme="majorHAnsi"/>
        </w:rPr>
      </w:pPr>
      <w:r w:rsidRPr="00742027">
        <w:rPr>
          <w:rFonts w:asciiTheme="majorHAnsi" w:hAnsiTheme="majorHAnsi"/>
        </w:rPr>
        <w:t>The Work Room and Tramway recognise that there are</w:t>
      </w:r>
      <w:r w:rsidRPr="00742027" w:rsidR="000F4A6F">
        <w:rPr>
          <w:rFonts w:asciiTheme="majorHAnsi" w:hAnsiTheme="majorHAnsi"/>
        </w:rPr>
        <w:t xml:space="preserve"> inequalities across society and many</w:t>
      </w:r>
      <w:r w:rsidRPr="00742027">
        <w:rPr>
          <w:rFonts w:asciiTheme="majorHAnsi" w:hAnsiTheme="majorHAnsi"/>
        </w:rPr>
        <w:t xml:space="preserve"> barriers to working in the arts. We are committed to </w:t>
      </w:r>
      <w:r w:rsidRPr="00742027" w:rsidR="00742027">
        <w:rPr>
          <w:rFonts w:asciiTheme="majorHAnsi" w:hAnsiTheme="majorHAnsi"/>
        </w:rPr>
        <w:t>addressing</w:t>
      </w:r>
      <w:r w:rsidRPr="00742027" w:rsidR="000F4A6F">
        <w:rPr>
          <w:rFonts w:asciiTheme="majorHAnsi" w:hAnsiTheme="majorHAnsi"/>
        </w:rPr>
        <w:t xml:space="preserve"> these and want dance in Scotland to </w:t>
      </w:r>
      <w:r w:rsidRPr="00742027" w:rsidR="00742027">
        <w:rPr>
          <w:rFonts w:asciiTheme="majorHAnsi" w:hAnsiTheme="majorHAnsi"/>
        </w:rPr>
        <w:t xml:space="preserve">truly </w:t>
      </w:r>
      <w:r w:rsidRPr="00742027" w:rsidR="000F4A6F">
        <w:rPr>
          <w:rFonts w:asciiTheme="majorHAnsi" w:hAnsiTheme="majorHAnsi"/>
        </w:rPr>
        <w:t xml:space="preserve">reflect the diversity of our communities. </w:t>
      </w:r>
      <w:r w:rsidR="00B136E7">
        <w:rPr>
          <w:rFonts w:asciiTheme="majorHAnsi" w:hAnsiTheme="majorHAnsi"/>
        </w:rPr>
        <w:t xml:space="preserve"> </w:t>
      </w:r>
    </w:p>
    <w:p w:rsidR="001E37BD" w:rsidP="00B45BC4" w:rsidRDefault="001E37BD" w14:paraId="77892722" w14:textId="77777777">
      <w:pPr>
        <w:rPr>
          <w:rFonts w:eastAsia="Times New Roman" w:asciiTheme="majorHAnsi" w:hAnsiTheme="majorHAnsi" w:cstheme="minorHAnsi"/>
          <w:b/>
        </w:rPr>
      </w:pPr>
    </w:p>
    <w:p w:rsidR="001E37BD" w:rsidP="00B45BC4" w:rsidRDefault="001E37BD" w14:paraId="53BCE768" w14:textId="77777777">
      <w:pPr>
        <w:rPr>
          <w:rFonts w:eastAsia="Times New Roman" w:asciiTheme="majorHAnsi" w:hAnsiTheme="majorHAnsi" w:cstheme="minorHAnsi"/>
          <w:b/>
        </w:rPr>
      </w:pPr>
    </w:p>
    <w:p w:rsidR="001E37BD" w:rsidP="00B45BC4" w:rsidRDefault="001E37BD" w14:paraId="3D0E6914" w14:textId="77777777">
      <w:pPr>
        <w:rPr>
          <w:rFonts w:eastAsia="Times New Roman" w:asciiTheme="majorHAnsi" w:hAnsiTheme="majorHAnsi" w:cstheme="minorHAnsi"/>
          <w:b/>
        </w:rPr>
      </w:pPr>
    </w:p>
    <w:p w:rsidR="001E37BD" w:rsidP="00B45BC4" w:rsidRDefault="001E37BD" w14:paraId="353CFF37" w14:textId="77777777">
      <w:pPr>
        <w:rPr>
          <w:rFonts w:eastAsia="Times New Roman" w:asciiTheme="majorHAnsi" w:hAnsiTheme="majorHAnsi" w:cstheme="minorHAnsi"/>
          <w:b/>
        </w:rPr>
      </w:pPr>
    </w:p>
    <w:p w:rsidR="001E37BD" w:rsidP="00B45BC4" w:rsidRDefault="001E37BD" w14:paraId="263680B1" w14:textId="77777777">
      <w:pPr>
        <w:rPr>
          <w:rFonts w:eastAsia="Times New Roman" w:asciiTheme="majorHAnsi" w:hAnsiTheme="majorHAnsi" w:cstheme="minorHAnsi"/>
          <w:b/>
        </w:rPr>
      </w:pPr>
    </w:p>
    <w:p w:rsidR="00ED2105" w:rsidP="00B45BC4" w:rsidRDefault="00B45BC4" w14:paraId="2499AF76" w14:textId="0017A58B">
      <w:pPr>
        <w:rPr>
          <w:rFonts w:eastAsia="Times New Roman" w:asciiTheme="majorHAnsi" w:hAnsiTheme="majorHAnsi" w:cstheme="minorHAnsi"/>
          <w:b/>
        </w:rPr>
      </w:pPr>
      <w:r>
        <w:rPr>
          <w:rFonts w:eastAsia="Times New Roman" w:asciiTheme="majorHAnsi" w:hAnsiTheme="majorHAnsi" w:cstheme="minorHAnsi"/>
          <w:b/>
        </w:rPr>
        <w:lastRenderedPageBreak/>
        <w:t>Who You Are:</w:t>
      </w:r>
    </w:p>
    <w:p w:rsidRPr="00ED2105" w:rsidR="00B45BC4" w:rsidP="00B45BC4" w:rsidRDefault="00B45BC4" w14:paraId="107E21C5" w14:textId="77777777">
      <w:pPr>
        <w:rPr>
          <w:rFonts w:eastAsia="Times New Roman" w:asciiTheme="majorHAnsi" w:hAnsiTheme="majorHAnsi" w:cstheme="minorHAnsi"/>
          <w:b/>
        </w:rPr>
      </w:pPr>
    </w:p>
    <w:p w:rsidRPr="00742027" w:rsidR="000B65DC" w:rsidP="00742027" w:rsidRDefault="000B65DC" w14:paraId="0B0CEF5E" w14:textId="77777777">
      <w:pPr>
        <w:spacing w:line="276" w:lineRule="auto"/>
        <w:rPr>
          <w:rFonts w:asciiTheme="majorHAnsi" w:hAnsiTheme="majorHAnsi"/>
        </w:rPr>
      </w:pPr>
      <w:r w:rsidRPr="00742027">
        <w:rPr>
          <w:rFonts w:asciiTheme="majorHAnsi" w:hAnsiTheme="majorHAnsi"/>
        </w:rPr>
        <w:t xml:space="preserve">We are </w:t>
      </w:r>
      <w:r w:rsidRPr="00742027" w:rsidR="00074169">
        <w:rPr>
          <w:rFonts w:asciiTheme="majorHAnsi" w:hAnsiTheme="majorHAnsi"/>
        </w:rPr>
        <w:t>keen to hear from you if</w:t>
      </w:r>
      <w:r w:rsidRPr="00742027">
        <w:rPr>
          <w:rFonts w:asciiTheme="majorHAnsi" w:hAnsiTheme="majorHAnsi"/>
        </w:rPr>
        <w:t>:</w:t>
      </w:r>
    </w:p>
    <w:p w:rsidRPr="002B2A61" w:rsidR="00FA7B5A" w:rsidP="002B2A61" w:rsidRDefault="00074169" w14:paraId="1C160370" w14:textId="6EE10E6C">
      <w:pPr>
        <w:pStyle w:val="ListParagraph"/>
        <w:numPr>
          <w:ilvl w:val="0"/>
          <w:numId w:val="1"/>
        </w:numPr>
        <w:spacing w:line="276" w:lineRule="auto"/>
        <w:rPr>
          <w:rFonts w:asciiTheme="majorHAnsi" w:hAnsiTheme="majorHAnsi"/>
        </w:rPr>
      </w:pPr>
      <w:r w:rsidRPr="00742027">
        <w:rPr>
          <w:rFonts w:asciiTheme="majorHAnsi" w:hAnsiTheme="majorHAnsi"/>
        </w:rPr>
        <w:t>You are a</w:t>
      </w:r>
      <w:r w:rsidR="00B45BC4">
        <w:rPr>
          <w:rFonts w:asciiTheme="majorHAnsi" w:hAnsiTheme="majorHAnsi"/>
        </w:rPr>
        <w:t xml:space="preserve"> dance artist</w:t>
      </w:r>
      <w:r w:rsidRPr="00742027" w:rsidR="000B65DC">
        <w:rPr>
          <w:rFonts w:asciiTheme="majorHAnsi" w:hAnsiTheme="majorHAnsi"/>
        </w:rPr>
        <w:t>/ choreographer at an early stage of career</w:t>
      </w:r>
      <w:r w:rsidRPr="00742027">
        <w:rPr>
          <w:rFonts w:asciiTheme="majorHAnsi" w:hAnsiTheme="majorHAnsi"/>
        </w:rPr>
        <w:t xml:space="preserve"> based in Scotland</w:t>
      </w:r>
      <w:r w:rsidRPr="00742027" w:rsidR="000B65DC">
        <w:rPr>
          <w:rFonts w:asciiTheme="majorHAnsi" w:hAnsiTheme="majorHAnsi"/>
        </w:rPr>
        <w:t>;</w:t>
      </w:r>
    </w:p>
    <w:p w:rsidRPr="002B2A61" w:rsidR="00FA7B5A" w:rsidP="042F22F3" w:rsidRDefault="00074169" w14:paraId="138EAF31" w14:textId="21B12A22">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042F22F3" w:rsidR="042F22F3">
        <w:rPr>
          <w:rFonts w:ascii="Calibri" w:hAnsi="Calibri" w:asciiTheme="majorAscii" w:hAnsiTheme="majorAscii"/>
        </w:rPr>
        <w:t>You</w:t>
      </w:r>
      <w:r w:rsidRPr="042F22F3" w:rsidR="042F22F3">
        <w:rPr>
          <w:rFonts w:ascii="Calibri" w:hAnsi="Calibri" w:asciiTheme="majorAscii" w:hAnsiTheme="majorAscii"/>
        </w:rPr>
        <w:t xml:space="preserve"> have undertaken your dance training full-time at college/ university or </w:t>
      </w:r>
      <w:r w:rsidRPr="042F22F3" w:rsidR="042F22F3">
        <w:rPr>
          <w:rFonts w:ascii="Calibri" w:hAnsi="Calibri" w:eastAsia="Calibri" w:cs="Calibri"/>
          <w:noProof w:val="0"/>
          <w:color w:val="000000" w:themeColor="text1" w:themeTint="FF" w:themeShade="FF"/>
          <w:lang w:val="en-GB"/>
        </w:rPr>
        <w:t xml:space="preserve">university or </w:t>
      </w:r>
      <w:r w:rsidRPr="042F22F3" w:rsidR="042F22F3">
        <w:rPr>
          <w:rFonts w:ascii="Calibri" w:hAnsi="Calibri" w:eastAsia="Calibri" w:cs="Calibri"/>
          <w:noProof w:val="0"/>
          <w:color w:val="000000" w:themeColor="text1" w:themeTint="FF" w:themeShade="FF"/>
          <w:lang w:val="en-GB"/>
        </w:rPr>
        <w:t>equally</w:t>
      </w:r>
      <w:r w:rsidRPr="042F22F3" w:rsidR="042F22F3">
        <w:rPr>
          <w:rFonts w:ascii="Calibri" w:hAnsi="Calibri" w:eastAsia="Calibri" w:cs="Calibri"/>
          <w:noProof w:val="0"/>
          <w:color w:val="000000" w:themeColor="text1" w:themeTint="FF" w:themeShade="FF"/>
          <w:lang w:val="en-GB"/>
        </w:rPr>
        <w:t xml:space="preserve"> through more informal roots. </w:t>
      </w:r>
      <w:r w:rsidRPr="042F22F3" w:rsidR="042F22F3">
        <w:rPr>
          <w:rFonts w:ascii="Calibri" w:hAnsi="Calibri" w:eastAsia="Calibri" w:cs="Calibri"/>
          <w:noProof w:val="0"/>
          <w:color w:val="000000" w:themeColor="text1" w:themeTint="FF" w:themeShade="FF"/>
          <w:lang w:val="en-GB"/>
        </w:rPr>
        <w:t>We recognise that not everyone has access to formal education programmes because they are not available in all dance styles and not accessible for many people;</w:t>
      </w:r>
      <w:r w:rsidRPr="042F22F3" w:rsidR="042F22F3">
        <w:rPr>
          <w:rFonts w:ascii="Calibri" w:hAnsi="Calibri" w:asciiTheme="majorAscii" w:hAnsiTheme="majorAscii"/>
        </w:rPr>
        <w:t xml:space="preserve"> </w:t>
      </w:r>
    </w:p>
    <w:p w:rsidRPr="002B2A61" w:rsidR="00FA7B5A" w:rsidP="042F22F3" w:rsidRDefault="00815E1B" w14:paraId="2E8EA645" w14:textId="4424EFAB">
      <w:pPr>
        <w:pStyle w:val="ListParagraph"/>
        <w:numPr>
          <w:ilvl w:val="0"/>
          <w:numId w:val="1"/>
        </w:numPr>
        <w:spacing w:line="276" w:lineRule="auto"/>
        <w:rPr>
          <w:rFonts w:ascii="Calibri" w:hAnsi="Calibri" w:eastAsia="Calibri" w:cs="Calibri" w:asciiTheme="minorAscii" w:hAnsiTheme="minorAscii" w:eastAsiaTheme="minorAscii" w:cstheme="minorAscii"/>
          <w:sz w:val="24"/>
          <w:szCs w:val="24"/>
        </w:rPr>
      </w:pPr>
      <w:r w:rsidRPr="042F22F3" w:rsidR="042F22F3">
        <w:rPr>
          <w:rFonts w:ascii="Calibri" w:hAnsi="Calibri" w:asciiTheme="majorAscii" w:hAnsiTheme="majorAscii"/>
        </w:rPr>
        <w:t>You relish experimenting within whatever dance genres you work in. This may include Hip-hop or street dance styles; South Asian dance such as Bharatanatyam or Kathak; dance from the African and Caribbe</w:t>
      </w:r>
      <w:r w:rsidRPr="042F22F3" w:rsidR="042F22F3">
        <w:rPr>
          <w:rFonts w:ascii="Calibri" w:hAnsi="Calibri" w:asciiTheme="majorAscii" w:hAnsiTheme="majorAscii"/>
        </w:rPr>
        <w:t xml:space="preserve">an diaspora; contemporary or Scottish traditional </w:t>
      </w:r>
      <w:r w:rsidRPr="042F22F3" w:rsidR="042F22F3">
        <w:rPr>
          <w:rFonts w:ascii="Calibri" w:hAnsi="Calibri" w:eastAsia="Calibri" w:cs="Calibri"/>
          <w:noProof w:val="0"/>
          <w:lang w:val="en-GB"/>
        </w:rPr>
        <w:t xml:space="preserve">dances – </w:t>
      </w:r>
      <w:r w:rsidRPr="042F22F3" w:rsidR="042F22F3">
        <w:rPr>
          <w:rFonts w:ascii="Calibri" w:hAnsi="Calibri" w:eastAsia="Calibri" w:cs="Calibri"/>
          <w:noProof w:val="0"/>
          <w:lang w:val="en-GB"/>
        </w:rPr>
        <w:t>or many other dance styles and genres</w:t>
      </w:r>
      <w:r w:rsidRPr="042F22F3" w:rsidR="042F22F3">
        <w:rPr>
          <w:rFonts w:ascii="Calibri" w:hAnsi="Calibri" w:eastAsia="Calibri" w:cs="Calibri"/>
          <w:noProof w:val="0"/>
          <w:lang w:val="en-GB"/>
        </w:rPr>
        <w:t>;</w:t>
      </w:r>
    </w:p>
    <w:p w:rsidRPr="00742027" w:rsidR="006F3506" w:rsidP="00742027" w:rsidRDefault="00FC0FF4" w14:paraId="4F658DA2" w14:textId="77777777">
      <w:pPr>
        <w:pStyle w:val="ListParagraph"/>
        <w:numPr>
          <w:ilvl w:val="0"/>
          <w:numId w:val="1"/>
        </w:numPr>
        <w:spacing w:line="276" w:lineRule="auto"/>
        <w:rPr>
          <w:rFonts w:asciiTheme="majorHAnsi" w:hAnsiTheme="majorHAnsi"/>
        </w:rPr>
      </w:pPr>
      <w:r w:rsidRPr="00742027">
        <w:rPr>
          <w:rFonts w:asciiTheme="majorHAnsi" w:hAnsiTheme="majorHAnsi"/>
        </w:rPr>
        <w:t>You have experience and interest in initiating a</w:t>
      </w:r>
      <w:r w:rsidRPr="00742027" w:rsidR="00531B85">
        <w:rPr>
          <w:rFonts w:asciiTheme="majorHAnsi" w:hAnsiTheme="majorHAnsi"/>
        </w:rPr>
        <w:t>nd setting up your own</w:t>
      </w:r>
      <w:r w:rsidRPr="00742027" w:rsidR="00074169">
        <w:rPr>
          <w:rFonts w:asciiTheme="majorHAnsi" w:hAnsiTheme="majorHAnsi"/>
        </w:rPr>
        <w:t xml:space="preserve"> creative</w:t>
      </w:r>
      <w:r w:rsidRPr="00742027" w:rsidR="00531B85">
        <w:rPr>
          <w:rFonts w:asciiTheme="majorHAnsi" w:hAnsiTheme="majorHAnsi"/>
        </w:rPr>
        <w:t xml:space="preserve"> projects;</w:t>
      </w:r>
    </w:p>
    <w:p w:rsidRPr="00742027" w:rsidR="006F3506" w:rsidP="00742027" w:rsidRDefault="006F3506" w14:paraId="03F94FB3" w14:textId="77777777">
      <w:pPr>
        <w:spacing w:line="276" w:lineRule="auto"/>
        <w:rPr>
          <w:rFonts w:asciiTheme="majorHAnsi" w:hAnsiTheme="majorHAnsi"/>
        </w:rPr>
      </w:pPr>
    </w:p>
    <w:p w:rsidRPr="00742027" w:rsidR="006F3506" w:rsidP="009A5CA8" w:rsidRDefault="005F7016" w14:paraId="0E7345CB" w14:textId="465DB09C">
      <w:pPr>
        <w:rPr>
          <w:rFonts w:asciiTheme="majorHAnsi" w:hAnsiTheme="majorHAnsi"/>
        </w:rPr>
      </w:pPr>
      <w:r>
        <w:rPr>
          <w:rFonts w:asciiTheme="majorHAnsi" w:hAnsiTheme="majorHAnsi"/>
        </w:rPr>
        <w:t>To apply for this job, w</w:t>
      </w:r>
      <w:r w:rsidR="00FA7B5A">
        <w:rPr>
          <w:rFonts w:asciiTheme="majorHAnsi" w:hAnsiTheme="majorHAnsi"/>
        </w:rPr>
        <w:t>e are looking for you to demonstrate</w:t>
      </w:r>
      <w:r w:rsidR="00815E1B">
        <w:rPr>
          <w:rFonts w:asciiTheme="majorHAnsi" w:hAnsiTheme="majorHAnsi"/>
        </w:rPr>
        <w:t>:</w:t>
      </w:r>
    </w:p>
    <w:p w:rsidR="00FA7B5A" w:rsidP="002B2A61" w:rsidRDefault="005F7016" w14:paraId="05FC9316" w14:textId="4E40BD60">
      <w:pPr>
        <w:pStyle w:val="ListParagraph"/>
        <w:numPr>
          <w:ilvl w:val="0"/>
          <w:numId w:val="1"/>
        </w:numPr>
        <w:spacing w:line="276" w:lineRule="auto"/>
        <w:rPr>
          <w:rFonts w:asciiTheme="majorHAnsi" w:hAnsiTheme="majorHAnsi"/>
          <w:color w:val="000000" w:themeColor="text1"/>
        </w:rPr>
      </w:pPr>
      <w:r w:rsidRPr="00695394">
        <w:rPr>
          <w:rFonts w:asciiTheme="majorHAnsi" w:hAnsiTheme="majorHAnsi"/>
          <w:color w:val="000000" w:themeColor="text1"/>
        </w:rPr>
        <w:t>Your</w:t>
      </w:r>
      <w:r w:rsidRPr="00695394" w:rsidR="00A60E1A">
        <w:rPr>
          <w:rFonts w:asciiTheme="majorHAnsi" w:hAnsiTheme="majorHAnsi"/>
          <w:color w:val="000000" w:themeColor="text1"/>
        </w:rPr>
        <w:t xml:space="preserve"> passion for dance and a</w:t>
      </w:r>
      <w:r w:rsidRPr="00695394" w:rsidR="00BB398B">
        <w:rPr>
          <w:rFonts w:asciiTheme="majorHAnsi" w:hAnsiTheme="majorHAnsi"/>
          <w:color w:val="000000" w:themeColor="text1"/>
        </w:rPr>
        <w:t>n</w:t>
      </w:r>
      <w:r w:rsidRPr="00695394" w:rsidR="00A60E1A">
        <w:rPr>
          <w:rFonts w:asciiTheme="majorHAnsi" w:hAnsiTheme="majorHAnsi"/>
          <w:color w:val="000000" w:themeColor="text1"/>
        </w:rPr>
        <w:t xml:space="preserve"> openness to learning about different </w:t>
      </w:r>
      <w:r w:rsidRPr="00695394" w:rsidR="00FA7B5A">
        <w:rPr>
          <w:rFonts w:asciiTheme="majorHAnsi" w:hAnsiTheme="majorHAnsi"/>
          <w:color w:val="000000" w:themeColor="text1"/>
        </w:rPr>
        <w:t xml:space="preserve">artistic </w:t>
      </w:r>
      <w:r w:rsidRPr="00695394" w:rsidR="00A60E1A">
        <w:rPr>
          <w:rFonts w:asciiTheme="majorHAnsi" w:hAnsiTheme="majorHAnsi"/>
          <w:color w:val="000000" w:themeColor="text1"/>
        </w:rPr>
        <w:t>forms and expressions</w:t>
      </w:r>
      <w:r w:rsidRPr="00695394" w:rsidR="00FA7B5A">
        <w:rPr>
          <w:rFonts w:asciiTheme="majorHAnsi" w:hAnsiTheme="majorHAnsi"/>
          <w:color w:val="000000" w:themeColor="text1"/>
        </w:rPr>
        <w:t>;</w:t>
      </w:r>
    </w:p>
    <w:p w:rsidRPr="00BD53DA" w:rsidR="00BD53DA" w:rsidP="00BD53DA" w:rsidRDefault="00BD53DA" w14:paraId="337E1FD7" w14:textId="679C0AD0">
      <w:pPr>
        <w:pStyle w:val="ListParagraph"/>
        <w:numPr>
          <w:ilvl w:val="0"/>
          <w:numId w:val="1"/>
        </w:numPr>
        <w:spacing w:line="276" w:lineRule="auto"/>
        <w:rPr>
          <w:rFonts w:asciiTheme="majorHAnsi" w:hAnsiTheme="majorHAnsi"/>
          <w:color w:val="000000" w:themeColor="text1"/>
        </w:rPr>
      </w:pPr>
      <w:r>
        <w:rPr>
          <w:rFonts w:asciiTheme="majorHAnsi" w:hAnsiTheme="majorHAnsi"/>
          <w:color w:val="000000" w:themeColor="text1"/>
        </w:rPr>
        <w:t>Y</w:t>
      </w:r>
      <w:r w:rsidRPr="00695394">
        <w:rPr>
          <w:rFonts w:asciiTheme="majorHAnsi" w:hAnsiTheme="majorHAnsi"/>
          <w:color w:val="000000" w:themeColor="text1"/>
        </w:rPr>
        <w:t>ou have faced barriers to furthering your career in dance because of your experiences and socio-economic background</w:t>
      </w:r>
      <w:r>
        <w:rPr>
          <w:rFonts w:asciiTheme="majorHAnsi" w:hAnsiTheme="majorHAnsi"/>
          <w:color w:val="000000" w:themeColor="text1"/>
        </w:rPr>
        <w:t>. (e.g. maybe you haven’t been able to afford to access the dance training you would have liked, or been able to go to performances or doing other jobs has prevented you from spending time on dance);</w:t>
      </w:r>
    </w:p>
    <w:p w:rsidRPr="00BD53DA" w:rsidR="00B52592" w:rsidP="00BD53DA" w:rsidRDefault="00BD53DA" w14:paraId="7631CB27" w14:textId="5821EB86">
      <w:pPr>
        <w:pStyle w:val="ListParagraph"/>
        <w:numPr>
          <w:ilvl w:val="0"/>
          <w:numId w:val="1"/>
        </w:numPr>
        <w:spacing w:line="276" w:lineRule="auto"/>
        <w:rPr>
          <w:rFonts w:asciiTheme="majorHAnsi" w:hAnsiTheme="majorHAnsi"/>
          <w:color w:val="000000" w:themeColor="text1"/>
        </w:rPr>
      </w:pPr>
      <w:r>
        <w:rPr>
          <w:rFonts w:asciiTheme="majorHAnsi" w:hAnsiTheme="majorHAnsi"/>
          <w:color w:val="000000" w:themeColor="text1"/>
        </w:rPr>
        <w:t>You</w:t>
      </w:r>
      <w:r w:rsidRPr="00695394" w:rsidR="00B52592">
        <w:rPr>
          <w:rFonts w:asciiTheme="majorHAnsi" w:hAnsiTheme="majorHAnsi"/>
          <w:color w:val="000000" w:themeColor="text1"/>
        </w:rPr>
        <w:t xml:space="preserve"> </w:t>
      </w:r>
      <w:r>
        <w:rPr>
          <w:rFonts w:asciiTheme="majorHAnsi" w:hAnsiTheme="majorHAnsi"/>
          <w:color w:val="000000" w:themeColor="text1"/>
        </w:rPr>
        <w:t>have creative ideas and, with the right support, are a</w:t>
      </w:r>
      <w:r w:rsidR="007D211C">
        <w:rPr>
          <w:rFonts w:asciiTheme="majorHAnsi" w:hAnsiTheme="majorHAnsi"/>
          <w:color w:val="000000" w:themeColor="text1"/>
        </w:rPr>
        <w:t>b</w:t>
      </w:r>
      <w:r>
        <w:rPr>
          <w:rFonts w:asciiTheme="majorHAnsi" w:hAnsiTheme="majorHAnsi"/>
          <w:color w:val="000000" w:themeColor="text1"/>
        </w:rPr>
        <w:t xml:space="preserve">le take these </w:t>
      </w:r>
      <w:r w:rsidRPr="00695394" w:rsidR="005F7016">
        <w:rPr>
          <w:rFonts w:asciiTheme="majorHAnsi" w:hAnsiTheme="majorHAnsi"/>
          <w:color w:val="000000" w:themeColor="text1"/>
        </w:rPr>
        <w:t>forward</w:t>
      </w:r>
      <w:r>
        <w:rPr>
          <w:rFonts w:asciiTheme="majorHAnsi" w:hAnsiTheme="majorHAnsi"/>
          <w:color w:val="000000" w:themeColor="text1"/>
        </w:rPr>
        <w:t xml:space="preserve">; </w:t>
      </w:r>
    </w:p>
    <w:p w:rsidRPr="00695394" w:rsidR="00FA7B5A" w:rsidP="002B2A61" w:rsidRDefault="00BD53DA" w14:paraId="34480C4C" w14:textId="18AF4DDB">
      <w:pPr>
        <w:pStyle w:val="ListParagraph"/>
        <w:numPr>
          <w:ilvl w:val="0"/>
          <w:numId w:val="1"/>
        </w:numPr>
        <w:spacing w:line="276" w:lineRule="auto"/>
        <w:rPr>
          <w:rFonts w:asciiTheme="majorHAnsi" w:hAnsiTheme="majorHAnsi"/>
          <w:color w:val="000000" w:themeColor="text1"/>
        </w:rPr>
      </w:pPr>
      <w:r>
        <w:rPr>
          <w:rFonts w:asciiTheme="majorHAnsi" w:hAnsiTheme="majorHAnsi"/>
          <w:color w:val="000000" w:themeColor="text1"/>
        </w:rPr>
        <w:t xml:space="preserve">You have </w:t>
      </w:r>
      <w:r w:rsidRPr="00695394" w:rsidR="003A73D2">
        <w:rPr>
          <w:rFonts w:asciiTheme="majorHAnsi" w:hAnsiTheme="majorHAnsi"/>
          <w:color w:val="000000" w:themeColor="text1"/>
        </w:rPr>
        <w:t>s</w:t>
      </w:r>
      <w:r w:rsidRPr="00695394" w:rsidR="00FA7B5A">
        <w:rPr>
          <w:rFonts w:asciiTheme="majorHAnsi" w:hAnsiTheme="majorHAnsi"/>
          <w:color w:val="000000" w:themeColor="text1"/>
        </w:rPr>
        <w:t>ki</w:t>
      </w:r>
      <w:r>
        <w:rPr>
          <w:rFonts w:asciiTheme="majorHAnsi" w:hAnsiTheme="majorHAnsi"/>
          <w:color w:val="000000" w:themeColor="text1"/>
        </w:rPr>
        <w:t>lls in communicating your ideas and working with others in a team;</w:t>
      </w:r>
    </w:p>
    <w:p w:rsidRPr="00695394" w:rsidR="00FA7B5A" w:rsidP="00FA7B5A" w:rsidRDefault="00BD53DA" w14:paraId="4B0C89B7" w14:textId="184A92B8">
      <w:pPr>
        <w:pStyle w:val="ListParagraph"/>
        <w:numPr>
          <w:ilvl w:val="0"/>
          <w:numId w:val="1"/>
        </w:numPr>
        <w:spacing w:line="276" w:lineRule="auto"/>
        <w:rPr>
          <w:rFonts w:asciiTheme="majorHAnsi" w:hAnsiTheme="majorHAnsi"/>
          <w:color w:val="000000" w:themeColor="text1"/>
        </w:rPr>
      </w:pPr>
      <w:r>
        <w:rPr>
          <w:rFonts w:asciiTheme="majorHAnsi" w:hAnsiTheme="majorHAnsi"/>
          <w:color w:val="000000" w:themeColor="text1"/>
        </w:rPr>
        <w:t>Y</w:t>
      </w:r>
      <w:r w:rsidRPr="00695394" w:rsidR="00FA7B5A">
        <w:rPr>
          <w:rFonts w:asciiTheme="majorHAnsi" w:hAnsiTheme="majorHAnsi"/>
          <w:color w:val="000000" w:themeColor="text1"/>
        </w:rPr>
        <w:t>ou are organised and able to manage different demands</w:t>
      </w:r>
      <w:r>
        <w:rPr>
          <w:rFonts w:asciiTheme="majorHAnsi" w:hAnsiTheme="majorHAnsi"/>
          <w:color w:val="000000" w:themeColor="text1"/>
        </w:rPr>
        <w:t>;</w:t>
      </w:r>
    </w:p>
    <w:p w:rsidRPr="00695394" w:rsidR="00531B85" w:rsidP="00FA7B5A" w:rsidRDefault="00FA7B5A" w14:paraId="511BC63A" w14:textId="5016E536">
      <w:pPr>
        <w:pStyle w:val="ListParagraph"/>
        <w:numPr>
          <w:ilvl w:val="0"/>
          <w:numId w:val="1"/>
        </w:numPr>
        <w:spacing w:line="276" w:lineRule="auto"/>
        <w:rPr>
          <w:rFonts w:asciiTheme="majorHAnsi" w:hAnsiTheme="majorHAnsi"/>
          <w:color w:val="000000" w:themeColor="text1"/>
        </w:rPr>
      </w:pPr>
      <w:r w:rsidRPr="00695394">
        <w:rPr>
          <w:rFonts w:asciiTheme="majorHAnsi" w:hAnsiTheme="majorHAnsi"/>
          <w:color w:val="000000" w:themeColor="text1"/>
        </w:rPr>
        <w:t>ICT competencies with some</w:t>
      </w:r>
      <w:r w:rsidRPr="00695394" w:rsidR="00B52592">
        <w:rPr>
          <w:rFonts w:asciiTheme="majorHAnsi" w:hAnsiTheme="majorHAnsi"/>
          <w:color w:val="000000" w:themeColor="text1"/>
        </w:rPr>
        <w:t xml:space="preserve"> skills in </w:t>
      </w:r>
      <w:r w:rsidR="007D211C">
        <w:rPr>
          <w:rFonts w:asciiTheme="majorHAnsi" w:hAnsiTheme="majorHAnsi"/>
          <w:color w:val="000000" w:themeColor="text1"/>
        </w:rPr>
        <w:t>Microsoft W</w:t>
      </w:r>
      <w:r w:rsidRPr="00695394" w:rsidR="00B52592">
        <w:rPr>
          <w:rFonts w:asciiTheme="majorHAnsi" w:hAnsiTheme="majorHAnsi"/>
          <w:color w:val="000000" w:themeColor="text1"/>
        </w:rPr>
        <w:t>ord</w:t>
      </w:r>
      <w:r w:rsidR="007D211C">
        <w:rPr>
          <w:rFonts w:asciiTheme="majorHAnsi" w:hAnsiTheme="majorHAnsi"/>
          <w:color w:val="000000" w:themeColor="text1"/>
        </w:rPr>
        <w:t xml:space="preserve"> &amp; E</w:t>
      </w:r>
      <w:r w:rsidRPr="00695394" w:rsidR="00B52592">
        <w:rPr>
          <w:rFonts w:asciiTheme="majorHAnsi" w:hAnsiTheme="majorHAnsi"/>
          <w:color w:val="000000" w:themeColor="text1"/>
        </w:rPr>
        <w:t>xcel and social media</w:t>
      </w:r>
      <w:r w:rsidRPr="00695394" w:rsidR="000A2DE7">
        <w:rPr>
          <w:rFonts w:asciiTheme="majorHAnsi" w:hAnsiTheme="majorHAnsi"/>
          <w:color w:val="000000" w:themeColor="text1"/>
        </w:rPr>
        <w:t>.</w:t>
      </w:r>
    </w:p>
    <w:p w:rsidRPr="00695394" w:rsidR="00A60E1A" w:rsidP="00A60E1A" w:rsidRDefault="00A60E1A" w14:paraId="05D746CC" w14:textId="77777777">
      <w:pPr>
        <w:spacing w:line="276" w:lineRule="auto"/>
        <w:rPr>
          <w:rFonts w:asciiTheme="majorHAnsi" w:hAnsiTheme="majorHAnsi"/>
        </w:rPr>
      </w:pPr>
    </w:p>
    <w:p w:rsidRPr="00695394" w:rsidR="00695394" w:rsidP="00695394" w:rsidRDefault="00695394" w14:paraId="31551DB7" w14:textId="7FEB4D3E">
      <w:pPr>
        <w:rPr>
          <w:rFonts w:asciiTheme="majorHAnsi" w:hAnsiTheme="majorHAnsi"/>
        </w:rPr>
      </w:pPr>
      <w:r w:rsidRPr="00310E5D">
        <w:rPr>
          <w:rFonts w:asciiTheme="majorHAnsi" w:hAnsiTheme="majorHAnsi"/>
        </w:rPr>
        <w:t xml:space="preserve">This role is designed for someone </w:t>
      </w:r>
      <w:r w:rsidRPr="00310E5D" w:rsidR="00612555">
        <w:rPr>
          <w:rFonts w:asciiTheme="majorHAnsi" w:hAnsiTheme="majorHAnsi"/>
        </w:rPr>
        <w:t xml:space="preserve">towards the </w:t>
      </w:r>
      <w:r w:rsidRPr="00310E5D">
        <w:rPr>
          <w:rFonts w:asciiTheme="majorHAnsi" w:hAnsiTheme="majorHAnsi"/>
        </w:rPr>
        <w:t xml:space="preserve">beginning </w:t>
      </w:r>
      <w:r w:rsidRPr="00310E5D" w:rsidR="00612555">
        <w:rPr>
          <w:rFonts w:asciiTheme="majorHAnsi" w:hAnsiTheme="majorHAnsi"/>
        </w:rPr>
        <w:t>of their career</w:t>
      </w:r>
      <w:r w:rsidRPr="00310E5D" w:rsidR="00310E5D">
        <w:rPr>
          <w:rFonts w:asciiTheme="majorHAnsi" w:hAnsiTheme="majorHAnsi"/>
        </w:rPr>
        <w:t xml:space="preserve"> with</w:t>
      </w:r>
      <w:r w:rsidRPr="00310E5D" w:rsidR="00612555">
        <w:rPr>
          <w:rFonts w:asciiTheme="majorHAnsi" w:hAnsiTheme="majorHAnsi"/>
        </w:rPr>
        <w:t xml:space="preserve"> between 2 - 5</w:t>
      </w:r>
      <w:r w:rsidRPr="00310E5D">
        <w:rPr>
          <w:rFonts w:asciiTheme="majorHAnsi" w:hAnsiTheme="majorHAnsi"/>
        </w:rPr>
        <w:t xml:space="preserve"> years of experience since leaving school. </w:t>
      </w:r>
      <w:r w:rsidRPr="00310E5D" w:rsidR="00310E5D">
        <w:rPr>
          <w:rFonts w:asciiTheme="majorHAnsi" w:hAnsiTheme="majorHAnsi"/>
        </w:rPr>
        <w:t xml:space="preserve">This experience could include further education, employment or volunteering and may have included breaks through different life experiences. </w:t>
      </w:r>
      <w:r w:rsidRPr="00310E5D">
        <w:rPr>
          <w:rFonts w:asciiTheme="majorHAnsi" w:hAnsiTheme="majorHAnsi"/>
        </w:rPr>
        <w:t>We recognise that yo</w:t>
      </w:r>
      <w:r w:rsidRPr="00310E5D" w:rsidR="00DB1CCF">
        <w:rPr>
          <w:rFonts w:asciiTheme="majorHAnsi" w:hAnsiTheme="majorHAnsi"/>
        </w:rPr>
        <w:t>u may have faced barriers to following a career in dance</w:t>
      </w:r>
      <w:r w:rsidRPr="00310E5D">
        <w:rPr>
          <w:rFonts w:asciiTheme="majorHAnsi" w:hAnsiTheme="majorHAnsi"/>
        </w:rPr>
        <w:t xml:space="preserve"> previously and we welcome appl</w:t>
      </w:r>
      <w:r w:rsidRPr="00310E5D" w:rsidR="007A3B4D">
        <w:rPr>
          <w:rFonts w:asciiTheme="majorHAnsi" w:hAnsiTheme="majorHAnsi"/>
        </w:rPr>
        <w:t xml:space="preserve">ications from those who may have taken an unconventional </w:t>
      </w:r>
      <w:r w:rsidRPr="00310E5D">
        <w:rPr>
          <w:rFonts w:asciiTheme="majorHAnsi" w:hAnsiTheme="majorHAnsi"/>
        </w:rPr>
        <w:t>route</w:t>
      </w:r>
      <w:r w:rsidRPr="00310E5D" w:rsidR="00310E5D">
        <w:rPr>
          <w:rFonts w:asciiTheme="majorHAnsi" w:hAnsiTheme="majorHAnsi"/>
        </w:rPr>
        <w:t xml:space="preserve">. </w:t>
      </w:r>
    </w:p>
    <w:p w:rsidR="00612555" w:rsidP="00A60E1A" w:rsidRDefault="00612555" w14:paraId="71E099AA" w14:textId="77777777">
      <w:pPr>
        <w:spacing w:line="276" w:lineRule="auto"/>
        <w:rPr>
          <w:rFonts w:eastAsia="Times New Roman" w:cs="Times New Roman" w:asciiTheme="majorHAnsi" w:hAnsiTheme="majorHAnsi"/>
        </w:rPr>
      </w:pPr>
    </w:p>
    <w:p w:rsidRPr="00695394" w:rsidR="00A60E1A" w:rsidP="00A60E1A" w:rsidRDefault="00A60E1A" w14:paraId="500967D5" w14:textId="536925AF">
      <w:pPr>
        <w:spacing w:line="276" w:lineRule="auto"/>
        <w:rPr>
          <w:rFonts w:eastAsia="Times New Roman" w:cs="Times New Roman" w:asciiTheme="majorHAnsi" w:hAnsiTheme="majorHAnsi"/>
        </w:rPr>
      </w:pPr>
      <w:r w:rsidRPr="00695394">
        <w:rPr>
          <w:rFonts w:eastAsia="Times New Roman" w:cs="Times New Roman" w:asciiTheme="majorHAnsi" w:hAnsiTheme="majorHAnsi"/>
        </w:rPr>
        <w:t>Additionally, to apply for this post, you must:</w:t>
      </w:r>
    </w:p>
    <w:p w:rsidR="00A60E1A" w:rsidP="00A60E1A" w:rsidRDefault="00A60E1A" w14:paraId="43A167E2" w14:textId="07A4D413">
      <w:pPr>
        <w:pStyle w:val="ListParagraph"/>
        <w:numPr>
          <w:ilvl w:val="0"/>
          <w:numId w:val="5"/>
        </w:numPr>
        <w:spacing w:line="276" w:lineRule="auto"/>
        <w:rPr>
          <w:rFonts w:eastAsia="Times New Roman" w:cs="Times New Roman" w:asciiTheme="majorHAnsi" w:hAnsiTheme="majorHAnsi"/>
        </w:rPr>
      </w:pPr>
      <w:r w:rsidRPr="00742027">
        <w:rPr>
          <w:rFonts w:eastAsia="Times New Roman" w:cs="Times New Roman" w:asciiTheme="majorHAnsi" w:hAnsiTheme="majorHAnsi"/>
        </w:rPr>
        <w:t xml:space="preserve">have the legal right to work in the </w:t>
      </w:r>
      <w:proofErr w:type="gramStart"/>
      <w:r w:rsidRPr="00742027">
        <w:rPr>
          <w:rFonts w:eastAsia="Times New Roman" w:cs="Times New Roman" w:asciiTheme="majorHAnsi" w:hAnsiTheme="majorHAnsi"/>
        </w:rPr>
        <w:t>UK</w:t>
      </w:r>
      <w:r w:rsidR="000A2DE7">
        <w:rPr>
          <w:rFonts w:eastAsia="Times New Roman" w:cs="Times New Roman" w:asciiTheme="majorHAnsi" w:hAnsiTheme="majorHAnsi"/>
        </w:rPr>
        <w:t>;</w:t>
      </w:r>
      <w:proofErr w:type="gramEnd"/>
    </w:p>
    <w:p w:rsidRPr="00742027" w:rsidR="00A60E1A" w:rsidP="00A60E1A" w:rsidRDefault="00A60E1A" w14:paraId="221B215F" w14:textId="59688417">
      <w:pPr>
        <w:pStyle w:val="ListParagraph"/>
        <w:numPr>
          <w:ilvl w:val="0"/>
          <w:numId w:val="5"/>
        </w:numPr>
        <w:spacing w:line="276" w:lineRule="auto"/>
        <w:rPr>
          <w:rFonts w:eastAsia="Times New Roman" w:cs="Times New Roman" w:asciiTheme="majorHAnsi" w:hAnsiTheme="majorHAnsi"/>
        </w:rPr>
      </w:pPr>
      <w:r w:rsidRPr="00742027">
        <w:rPr>
          <w:rFonts w:eastAsia="Times New Roman" w:cs="Times New Roman" w:asciiTheme="majorHAnsi" w:hAnsiTheme="majorHAnsi"/>
        </w:rPr>
        <w:t>not be in full time education (12 hours or more formal study a week)</w:t>
      </w:r>
      <w:r w:rsidR="000A2DE7">
        <w:rPr>
          <w:rFonts w:eastAsia="Times New Roman" w:cs="Times New Roman" w:asciiTheme="majorHAnsi" w:hAnsiTheme="majorHAnsi"/>
        </w:rPr>
        <w:t>.</w:t>
      </w:r>
    </w:p>
    <w:p w:rsidRPr="00742027" w:rsidR="00A60E1A" w:rsidP="00A60E1A" w:rsidRDefault="00A60E1A" w14:paraId="07619E0E" w14:textId="77777777">
      <w:pPr>
        <w:spacing w:line="276" w:lineRule="auto"/>
        <w:rPr>
          <w:rFonts w:asciiTheme="majorHAnsi" w:hAnsiTheme="majorHAnsi"/>
        </w:rPr>
      </w:pPr>
    </w:p>
    <w:p w:rsidRPr="0047465B" w:rsidR="00815E1B" w:rsidP="0047465B" w:rsidRDefault="00BD53DA" w14:paraId="3CDBEE53" w14:textId="5B8E7B4A">
      <w:pPr>
        <w:rPr>
          <w:rFonts w:asciiTheme="majorHAnsi" w:hAnsiTheme="majorHAnsi"/>
          <w:b/>
        </w:rPr>
      </w:pPr>
      <w:r>
        <w:rPr>
          <w:rFonts w:asciiTheme="majorHAnsi" w:hAnsiTheme="majorHAnsi"/>
          <w:b/>
        </w:rPr>
        <w:t>How t</w:t>
      </w:r>
      <w:r w:rsidRPr="00A60E1A" w:rsidR="00815E1B">
        <w:rPr>
          <w:rFonts w:asciiTheme="majorHAnsi" w:hAnsiTheme="majorHAnsi"/>
          <w:b/>
        </w:rPr>
        <w:t>o Apply:</w:t>
      </w:r>
    </w:p>
    <w:p w:rsidRPr="002B2A61" w:rsidR="00A60E1A" w:rsidP="002B2A61" w:rsidRDefault="00815E1B" w14:paraId="100D1A68" w14:textId="41001C63">
      <w:pPr>
        <w:pStyle w:val="ListParagraph"/>
        <w:numPr>
          <w:ilvl w:val="0"/>
          <w:numId w:val="2"/>
        </w:numPr>
        <w:spacing w:line="276" w:lineRule="auto"/>
        <w:rPr>
          <w:rFonts w:asciiTheme="majorHAnsi" w:hAnsiTheme="majorHAnsi"/>
        </w:rPr>
      </w:pPr>
      <w:r w:rsidRPr="00742027">
        <w:rPr>
          <w:rFonts w:asciiTheme="majorHAnsi" w:hAnsiTheme="majorHAnsi"/>
        </w:rPr>
        <w:t>Submit a 3-5 minute video telling us about your dance experience and approach to choreography;</w:t>
      </w:r>
    </w:p>
    <w:p w:rsidRPr="002B2A61" w:rsidR="00A60E1A" w:rsidP="042F22F3" w:rsidRDefault="00815E1B" w14:paraId="61BAB483" w14:textId="7AB4BF39">
      <w:pPr>
        <w:pStyle w:val="ListParagraph"/>
        <w:numPr>
          <w:ilvl w:val="0"/>
          <w:numId w:val="2"/>
        </w:numPr>
        <w:spacing w:line="276" w:lineRule="auto"/>
        <w:rPr>
          <w:rFonts w:ascii="Calibri" w:hAnsi="Calibri" w:asciiTheme="majorAscii" w:hAnsiTheme="majorAscii"/>
        </w:rPr>
      </w:pPr>
      <w:r w:rsidRPr="042F22F3" w:rsidR="042F22F3">
        <w:rPr>
          <w:rFonts w:ascii="Calibri" w:hAnsi="Calibri" w:asciiTheme="majorAscii" w:hAnsiTheme="majorAscii"/>
        </w:rPr>
        <w:t xml:space="preserve">A </w:t>
      </w:r>
      <w:proofErr w:type="gramStart"/>
      <w:r w:rsidRPr="042F22F3" w:rsidR="042F22F3">
        <w:rPr>
          <w:rFonts w:ascii="Calibri" w:hAnsi="Calibri" w:asciiTheme="majorAscii" w:hAnsiTheme="majorAscii"/>
        </w:rPr>
        <w:t>3-5 minute</w:t>
      </w:r>
      <w:proofErr w:type="gramEnd"/>
      <w:r w:rsidRPr="042F22F3" w:rsidR="042F22F3">
        <w:rPr>
          <w:rFonts w:ascii="Calibri" w:hAnsi="Calibri" w:asciiTheme="majorAscii" w:hAnsiTheme="majorAscii"/>
        </w:rPr>
        <w:t xml:space="preserve"> video of your own choreography – this could be </w:t>
      </w:r>
      <w:r w:rsidRPr="042F22F3" w:rsidR="042F22F3">
        <w:rPr>
          <w:rFonts w:ascii="Calibri" w:hAnsi="Calibri" w:asciiTheme="majorAscii" w:hAnsiTheme="majorAscii"/>
        </w:rPr>
        <w:t>excerpts</w:t>
      </w:r>
      <w:r w:rsidRPr="042F22F3" w:rsidR="042F22F3">
        <w:rPr>
          <w:rFonts w:ascii="Calibri" w:hAnsi="Calibri" w:asciiTheme="majorAscii" w:hAnsiTheme="majorAscii"/>
        </w:rPr>
        <w:t xml:space="preserve"> from different pieces;</w:t>
      </w:r>
    </w:p>
    <w:p w:rsidRPr="00742027" w:rsidR="00815E1B" w:rsidP="00815E1B" w:rsidRDefault="00815E1B" w14:paraId="07231A94" w14:textId="19A0401F">
      <w:pPr>
        <w:pStyle w:val="ListParagraph"/>
        <w:numPr>
          <w:ilvl w:val="0"/>
          <w:numId w:val="2"/>
        </w:numPr>
        <w:spacing w:line="276" w:lineRule="auto"/>
        <w:rPr>
          <w:rFonts w:asciiTheme="majorHAnsi" w:hAnsiTheme="majorHAnsi"/>
        </w:rPr>
      </w:pPr>
      <w:r w:rsidRPr="00742027">
        <w:rPr>
          <w:rFonts w:asciiTheme="majorHAnsi" w:hAnsiTheme="majorHAnsi"/>
        </w:rPr>
        <w:t>Complete the application form including contact details for a referee – someone who will be able to tell us about your dance experience.</w:t>
      </w:r>
    </w:p>
    <w:p w:rsidR="00815E1B" w:rsidP="00815E1B" w:rsidRDefault="00815E1B" w14:paraId="68BF5ABB" w14:textId="77777777">
      <w:pPr>
        <w:spacing w:line="276" w:lineRule="auto"/>
        <w:rPr>
          <w:rFonts w:asciiTheme="majorHAnsi" w:hAnsiTheme="majorHAnsi"/>
        </w:rPr>
      </w:pPr>
    </w:p>
    <w:p w:rsidR="002B2A61" w:rsidP="00815E1B" w:rsidRDefault="00B52592" w14:paraId="6F283CB1" w14:textId="0D9B5898">
      <w:pPr>
        <w:spacing w:line="276" w:lineRule="auto"/>
        <w:rPr>
          <w:rFonts w:asciiTheme="majorHAnsi" w:hAnsiTheme="majorHAnsi"/>
        </w:rPr>
      </w:pPr>
      <w:r>
        <w:rPr>
          <w:rFonts w:asciiTheme="majorHAnsi" w:hAnsiTheme="majorHAnsi"/>
        </w:rPr>
        <w:t xml:space="preserve">Please don’t worry about the quality of recording or the camera skills. We are interested in what you have to say, rather than the technical capacity. </w:t>
      </w:r>
      <w:r w:rsidR="009A5CA8">
        <w:rPr>
          <w:rFonts w:asciiTheme="majorHAnsi" w:hAnsiTheme="majorHAnsi"/>
        </w:rPr>
        <w:t xml:space="preserve"> </w:t>
      </w:r>
      <w:r w:rsidRPr="00FA7B5A" w:rsidR="001F5E31">
        <w:rPr>
          <w:rFonts w:cs="Times New Roman" w:asciiTheme="majorHAnsi" w:hAnsiTheme="majorHAnsi"/>
          <w:color w:val="000000"/>
          <w:lang w:val="en-US"/>
        </w:rPr>
        <w:t>If you have any</w:t>
      </w:r>
      <w:r w:rsidR="001F5E31">
        <w:rPr>
          <w:rFonts w:cs="Times New Roman" w:asciiTheme="majorHAnsi" w:hAnsiTheme="majorHAnsi"/>
          <w:color w:val="000000"/>
          <w:lang w:val="en-US"/>
        </w:rPr>
        <w:t xml:space="preserve"> questions about the role, require </w:t>
      </w:r>
      <w:r w:rsidRPr="00FA7B5A" w:rsidR="001F5E31">
        <w:rPr>
          <w:rFonts w:cs="Times New Roman" w:asciiTheme="majorHAnsi" w:hAnsiTheme="majorHAnsi"/>
          <w:color w:val="000000"/>
          <w:lang w:val="en-US"/>
        </w:rPr>
        <w:t>any assistan</w:t>
      </w:r>
      <w:r w:rsidR="001F5E31">
        <w:rPr>
          <w:rFonts w:cs="Times New Roman" w:asciiTheme="majorHAnsi" w:hAnsiTheme="majorHAnsi"/>
          <w:color w:val="000000"/>
          <w:lang w:val="en-US"/>
        </w:rPr>
        <w:t xml:space="preserve">ce in submitting </w:t>
      </w:r>
      <w:r w:rsidR="007D211C">
        <w:rPr>
          <w:rFonts w:cs="Times New Roman" w:asciiTheme="majorHAnsi" w:hAnsiTheme="majorHAnsi"/>
          <w:color w:val="000000"/>
          <w:lang w:val="en-US"/>
        </w:rPr>
        <w:t xml:space="preserve">your </w:t>
      </w:r>
      <w:r w:rsidRPr="00FA7B5A" w:rsidR="001F5E31">
        <w:rPr>
          <w:rFonts w:cs="Times New Roman" w:asciiTheme="majorHAnsi" w:hAnsiTheme="majorHAnsi"/>
          <w:color w:val="000000"/>
          <w:lang w:val="en-US"/>
        </w:rPr>
        <w:t>application</w:t>
      </w:r>
      <w:r w:rsidR="003D4B17">
        <w:rPr>
          <w:rFonts w:cs="Times New Roman" w:asciiTheme="majorHAnsi" w:hAnsiTheme="majorHAnsi"/>
          <w:color w:val="000000"/>
          <w:lang w:val="en-US"/>
        </w:rPr>
        <w:t xml:space="preserve"> including making</w:t>
      </w:r>
      <w:r w:rsidR="00716528">
        <w:rPr>
          <w:rFonts w:cs="Times New Roman" w:asciiTheme="majorHAnsi" w:hAnsiTheme="majorHAnsi"/>
          <w:color w:val="000000"/>
          <w:lang w:val="en-US"/>
        </w:rPr>
        <w:t xml:space="preserve"> or sending</w:t>
      </w:r>
      <w:r w:rsidR="003D4B17">
        <w:rPr>
          <w:rFonts w:cs="Times New Roman" w:asciiTheme="majorHAnsi" w:hAnsiTheme="majorHAnsi"/>
          <w:color w:val="000000"/>
          <w:lang w:val="en-US"/>
        </w:rPr>
        <w:t xml:space="preserve"> the videos</w:t>
      </w:r>
      <w:r w:rsidRPr="00FA7B5A" w:rsidR="001F5E31">
        <w:rPr>
          <w:rFonts w:cs="Times New Roman" w:asciiTheme="majorHAnsi" w:hAnsiTheme="majorHAnsi"/>
          <w:color w:val="000000"/>
          <w:lang w:val="en-US"/>
        </w:rPr>
        <w:t xml:space="preserve"> or would prefer an alternative </w:t>
      </w:r>
      <w:r w:rsidR="001F5E31">
        <w:rPr>
          <w:rFonts w:cs="Times New Roman" w:asciiTheme="majorHAnsi" w:hAnsiTheme="majorHAnsi"/>
          <w:color w:val="000000"/>
          <w:lang w:val="en-US"/>
        </w:rPr>
        <w:t>format</w:t>
      </w:r>
      <w:r w:rsidRPr="00FA7B5A" w:rsidR="001F5E31">
        <w:rPr>
          <w:rFonts w:cs="Times New Roman" w:asciiTheme="majorHAnsi" w:hAnsiTheme="majorHAnsi"/>
          <w:color w:val="000000"/>
          <w:lang w:val="en-US"/>
        </w:rPr>
        <w:t xml:space="preserve">, please contact us directly on </w:t>
      </w:r>
      <w:r w:rsidRPr="007D211C" w:rsidR="005A2497">
        <w:rPr>
          <w:rFonts w:cs="Times New Roman" w:asciiTheme="majorHAnsi" w:hAnsiTheme="majorHAnsi"/>
          <w:color w:val="000000"/>
          <w:lang w:val="en-US"/>
        </w:rPr>
        <w:t>s</w:t>
      </w:r>
      <w:r w:rsidRPr="007D211C" w:rsidR="004A71BF">
        <w:rPr>
          <w:rFonts w:cs="Times New Roman" w:asciiTheme="majorHAnsi" w:hAnsiTheme="majorHAnsi"/>
          <w:color w:val="000000"/>
          <w:lang w:val="en-US"/>
        </w:rPr>
        <w:t>ara</w:t>
      </w:r>
      <w:r w:rsidRPr="007D211C" w:rsidR="001F5E31">
        <w:rPr>
          <w:rFonts w:cs="Times New Roman" w:asciiTheme="majorHAnsi" w:hAnsiTheme="majorHAnsi"/>
          <w:color w:val="000000"/>
          <w:lang w:val="en-US"/>
        </w:rPr>
        <w:t>@theworkroom.org.uk</w:t>
      </w:r>
    </w:p>
    <w:p w:rsidR="007B6301" w:rsidP="005507ED" w:rsidRDefault="007B6301" w14:paraId="629DEE33" w14:textId="77777777">
      <w:pPr>
        <w:rPr>
          <w:rFonts w:asciiTheme="majorHAnsi" w:hAnsiTheme="majorHAnsi" w:cstheme="majorHAnsi"/>
        </w:rPr>
      </w:pPr>
    </w:p>
    <w:p w:rsidR="007B6301" w:rsidP="005507ED" w:rsidRDefault="00310E5D" w14:paraId="33621670" w14:textId="6E51F54C">
      <w:pPr>
        <w:rPr>
          <w:rFonts w:ascii="Calibri" w:hAnsi="Calibri" w:eastAsia="Times New Roman" w:cs="Calibri"/>
          <w:color w:val="000000"/>
          <w:lang w:eastAsia="en-GB"/>
        </w:rPr>
      </w:pPr>
      <w:r w:rsidRPr="00310E5D">
        <w:rPr>
          <w:rFonts w:asciiTheme="majorHAnsi" w:hAnsiTheme="majorHAnsi" w:cstheme="majorHAnsi"/>
        </w:rPr>
        <w:t>The Work Room &amp; Tramway</w:t>
      </w:r>
      <w:r w:rsidRPr="00310E5D" w:rsidR="007B6301">
        <w:rPr>
          <w:rFonts w:ascii="Calibri" w:hAnsi="Calibri" w:eastAsia="Times New Roman" w:cs="Calibri"/>
          <w:color w:val="000000"/>
          <w:lang w:eastAsia="en-GB"/>
        </w:rPr>
        <w:t xml:space="preserve"> recognises there has been systemic exclusi</w:t>
      </w:r>
      <w:r w:rsidR="00910FC4">
        <w:rPr>
          <w:rFonts w:ascii="Calibri" w:hAnsi="Calibri" w:eastAsia="Times New Roman" w:cs="Calibri"/>
          <w:color w:val="000000"/>
          <w:lang w:eastAsia="en-GB"/>
        </w:rPr>
        <w:t>on within the arts sector and are</w:t>
      </w:r>
      <w:r w:rsidRPr="00310E5D" w:rsidR="007B6301">
        <w:rPr>
          <w:rFonts w:ascii="Calibri" w:hAnsi="Calibri" w:eastAsia="Times New Roman" w:cs="Calibri"/>
          <w:color w:val="000000"/>
          <w:lang w:eastAsia="en-GB"/>
        </w:rPr>
        <w:t xml:space="preserve"> striving to put equity at the heart of our decision making. We are committed to increasing the diversity of people working in </w:t>
      </w:r>
      <w:r w:rsidR="00910FC4">
        <w:rPr>
          <w:rFonts w:ascii="Calibri" w:hAnsi="Calibri" w:eastAsia="Times New Roman" w:cs="Calibri"/>
          <w:color w:val="000000"/>
          <w:lang w:eastAsia="en-GB"/>
        </w:rPr>
        <w:t xml:space="preserve">dance and </w:t>
      </w:r>
      <w:r w:rsidRPr="00310E5D" w:rsidR="007B6301">
        <w:rPr>
          <w:rFonts w:ascii="Calibri" w:hAnsi="Calibri" w:eastAsia="Times New Roman" w:cs="Calibri"/>
          <w:color w:val="000000"/>
          <w:lang w:eastAsia="en-GB"/>
        </w:rPr>
        <w:t>performance</w:t>
      </w:r>
      <w:r w:rsidR="00910FC4">
        <w:rPr>
          <w:rFonts w:ascii="Calibri" w:hAnsi="Calibri" w:eastAsia="Times New Roman" w:cs="Calibri"/>
          <w:color w:val="000000"/>
          <w:lang w:eastAsia="en-GB"/>
        </w:rPr>
        <w:t>,</w:t>
      </w:r>
      <w:r w:rsidRPr="00310E5D" w:rsidR="007B6301">
        <w:rPr>
          <w:rFonts w:ascii="Calibri" w:hAnsi="Calibri" w:eastAsia="Times New Roman" w:cs="Calibri"/>
          <w:color w:val="000000"/>
          <w:lang w:eastAsia="en-GB"/>
        </w:rPr>
        <w:t xml:space="preserve"> and especially welcome applications from those who identify as having characteristics currently under-represented. This includes black people and people of colour, disabled people, individuals identifying as LGBTQI, those with parental responsibilities and people from working-class backgrounds.  </w:t>
      </w:r>
      <w:r w:rsidRPr="00310E5D">
        <w:rPr>
          <w:rFonts w:ascii="Calibri" w:hAnsi="Calibri" w:eastAsia="Times New Roman" w:cs="Calibri"/>
          <w:color w:val="000000"/>
          <w:lang w:eastAsia="en-GB"/>
        </w:rPr>
        <w:t>There is recognition</w:t>
      </w:r>
      <w:r w:rsidRPr="00310E5D" w:rsidR="007B6301">
        <w:rPr>
          <w:rFonts w:ascii="Calibri" w:hAnsi="Calibri" w:eastAsia="Times New Roman" w:cs="Calibri"/>
          <w:color w:val="000000"/>
          <w:lang w:eastAsia="en-GB"/>
        </w:rPr>
        <w:t xml:space="preserve"> that Black artists and artists of colour have been historically under-represented in Tramway’s programme and </w:t>
      </w:r>
      <w:r w:rsidRPr="00310E5D">
        <w:rPr>
          <w:rFonts w:ascii="Calibri" w:hAnsi="Calibri" w:eastAsia="Times New Roman" w:cs="Calibri"/>
          <w:color w:val="000000"/>
          <w:lang w:eastAsia="en-GB"/>
        </w:rPr>
        <w:t xml:space="preserve">they </w:t>
      </w:r>
      <w:r w:rsidRPr="00310E5D" w:rsidR="007B6301">
        <w:rPr>
          <w:rFonts w:ascii="Calibri" w:hAnsi="Calibri" w:eastAsia="Times New Roman" w:cs="Calibri"/>
          <w:color w:val="000000"/>
          <w:lang w:eastAsia="en-GB"/>
        </w:rPr>
        <w:t>are working to change this.</w:t>
      </w:r>
    </w:p>
    <w:p w:rsidR="005A2497" w:rsidP="00FA7B5A" w:rsidRDefault="005A2497" w14:paraId="67034585" w14:textId="77777777">
      <w:pPr>
        <w:widowControl w:val="0"/>
        <w:autoSpaceDE w:val="0"/>
        <w:autoSpaceDN w:val="0"/>
        <w:adjustRightInd w:val="0"/>
        <w:rPr>
          <w:rFonts w:cs="Times New Roman" w:asciiTheme="majorHAnsi" w:hAnsiTheme="majorHAnsi"/>
          <w:color w:val="000000"/>
          <w:lang w:val="en-US"/>
        </w:rPr>
      </w:pPr>
    </w:p>
    <w:p w:rsidRPr="005A2497" w:rsidR="00310E5D" w:rsidP="00310E5D" w:rsidRDefault="00310E5D" w14:paraId="20DD9A41" w14:textId="77777777">
      <w:pPr>
        <w:rPr>
          <w:rFonts w:asciiTheme="majorHAnsi" w:hAnsiTheme="majorHAnsi" w:cstheme="majorHAnsi"/>
        </w:rPr>
      </w:pPr>
      <w:r w:rsidRPr="005A2497">
        <w:rPr>
          <w:rFonts w:asciiTheme="majorHAnsi" w:hAnsiTheme="majorHAnsi" w:cstheme="majorHAnsi"/>
        </w:rPr>
        <w:t xml:space="preserve">The Work Room &amp; Tramway use the social model of disability recognising that some people experience disabling barriers.  </w:t>
      </w:r>
      <w:r>
        <w:rPr>
          <w:rFonts w:asciiTheme="majorHAnsi" w:hAnsiTheme="majorHAnsi" w:cstheme="majorHAnsi"/>
        </w:rPr>
        <w:t>We will interview all disabled applicants who meet</w:t>
      </w:r>
      <w:r w:rsidRPr="005A2497">
        <w:rPr>
          <w:rFonts w:asciiTheme="majorHAnsi" w:hAnsiTheme="majorHAnsi" w:cstheme="majorHAnsi"/>
        </w:rPr>
        <w:t xml:space="preserve"> the job criteria and are committed to supporting any acc</w:t>
      </w:r>
      <w:r>
        <w:rPr>
          <w:rFonts w:asciiTheme="majorHAnsi" w:hAnsiTheme="majorHAnsi" w:cstheme="majorHAnsi"/>
        </w:rPr>
        <w:t>ess requirements at interview and</w:t>
      </w:r>
      <w:r w:rsidRPr="005A2497">
        <w:rPr>
          <w:rFonts w:asciiTheme="majorHAnsi" w:hAnsiTheme="majorHAnsi" w:cstheme="majorHAnsi"/>
        </w:rPr>
        <w:t xml:space="preserve"> if appointed. </w:t>
      </w:r>
    </w:p>
    <w:p w:rsidR="00310E5D" w:rsidP="00FA7B5A" w:rsidRDefault="00310E5D" w14:paraId="58BE8ABF" w14:textId="77777777">
      <w:pPr>
        <w:widowControl w:val="0"/>
        <w:autoSpaceDE w:val="0"/>
        <w:autoSpaceDN w:val="0"/>
        <w:adjustRightInd w:val="0"/>
        <w:rPr>
          <w:rFonts w:cs="Times New Roman" w:asciiTheme="majorHAnsi" w:hAnsiTheme="majorHAnsi"/>
          <w:color w:val="000000"/>
          <w:lang w:val="en-US"/>
        </w:rPr>
      </w:pPr>
    </w:p>
    <w:p w:rsidRPr="00310E5D" w:rsidR="003C7EE3" w:rsidP="00310E5D" w:rsidRDefault="002B2A61" w14:paraId="576009FC" w14:textId="54B47E8B">
      <w:pPr>
        <w:widowControl w:val="0"/>
        <w:autoSpaceDE w:val="0"/>
        <w:autoSpaceDN w:val="0"/>
        <w:adjustRightInd w:val="0"/>
        <w:rPr>
          <w:rFonts w:cs="Times New Roman" w:asciiTheme="majorHAnsi" w:hAnsiTheme="majorHAnsi"/>
          <w:color w:val="000000"/>
          <w:lang w:val="en-US"/>
        </w:rPr>
      </w:pPr>
      <w:r>
        <w:rPr>
          <w:rFonts w:cs="Times New Roman" w:asciiTheme="majorHAnsi" w:hAnsiTheme="majorHAnsi"/>
          <w:color w:val="000000"/>
          <w:lang w:val="en-US"/>
        </w:rPr>
        <w:t>All a</w:t>
      </w:r>
      <w:r w:rsidRPr="00FA7B5A" w:rsidR="00FA7B5A">
        <w:rPr>
          <w:rFonts w:cs="Times New Roman" w:asciiTheme="majorHAnsi" w:hAnsiTheme="majorHAnsi"/>
          <w:color w:val="000000"/>
          <w:lang w:val="en-US"/>
        </w:rPr>
        <w:t xml:space="preserve">pplicants must also submit an Equal Opportunities Monitoring Form. This is anonymous and will not be viewed alongside your application. It is for analysis purposes only. </w:t>
      </w:r>
    </w:p>
    <w:p w:rsidR="00B52592" w:rsidP="00815E1B" w:rsidRDefault="00B52592" w14:paraId="56774883" w14:textId="77777777">
      <w:pPr>
        <w:spacing w:line="276" w:lineRule="auto"/>
        <w:rPr>
          <w:rFonts w:asciiTheme="majorHAnsi" w:hAnsiTheme="majorHAnsi"/>
        </w:rPr>
      </w:pPr>
    </w:p>
    <w:p w:rsidR="009A5CA8" w:rsidRDefault="009A5CA8" w14:paraId="1D407D84" w14:textId="77777777">
      <w:pPr>
        <w:rPr>
          <w:rFonts w:eastAsia="Times New Roman" w:cs="Times New Roman" w:asciiTheme="majorHAnsi" w:hAnsiTheme="majorHAnsi"/>
        </w:rPr>
      </w:pPr>
      <w:r>
        <w:rPr>
          <w:rFonts w:eastAsia="Times New Roman" w:cs="Times New Roman" w:asciiTheme="majorHAnsi" w:hAnsiTheme="majorHAnsi"/>
        </w:rPr>
        <w:t>Please email the completed application form along with links to your videos to:</w:t>
      </w:r>
    </w:p>
    <w:p w:rsidR="009A5CA8" w:rsidP="009A5CA8" w:rsidRDefault="0052234B" w14:paraId="5619DAD2" w14:textId="6FF764FD">
      <w:pPr>
        <w:rPr>
          <w:rFonts w:eastAsia="Times New Roman" w:cs="Times New Roman" w:asciiTheme="majorHAnsi" w:hAnsiTheme="majorHAnsi"/>
        </w:rPr>
      </w:pPr>
      <w:r w:rsidRPr="007D211C">
        <w:rPr>
          <w:rFonts w:cs="Times New Roman" w:asciiTheme="majorHAnsi" w:hAnsiTheme="majorHAnsi"/>
          <w:color w:val="000000"/>
          <w:lang w:val="en-US"/>
        </w:rPr>
        <w:t>applications</w:t>
      </w:r>
      <w:r w:rsidRPr="007D211C" w:rsidR="009A5CA8">
        <w:rPr>
          <w:rFonts w:cs="Times New Roman" w:asciiTheme="majorHAnsi" w:hAnsiTheme="majorHAnsi"/>
          <w:color w:val="000000"/>
          <w:lang w:val="en-US"/>
        </w:rPr>
        <w:t>@theworkroom.org.uk</w:t>
      </w:r>
      <w:r w:rsidR="009A5CA8">
        <w:rPr>
          <w:rFonts w:eastAsia="Times New Roman" w:cs="Times New Roman" w:asciiTheme="majorHAnsi" w:hAnsiTheme="majorHAnsi"/>
        </w:rPr>
        <w:t xml:space="preserve"> </w:t>
      </w:r>
    </w:p>
    <w:p w:rsidR="003C7F40" w:rsidP="009A5CA8" w:rsidRDefault="003C7F40" w14:paraId="2BE8901B" w14:textId="77777777">
      <w:pPr>
        <w:rPr>
          <w:rFonts w:eastAsia="Times New Roman" w:cs="Times New Roman" w:asciiTheme="majorHAnsi" w:hAnsiTheme="majorHAnsi"/>
        </w:rPr>
      </w:pPr>
    </w:p>
    <w:p w:rsidRPr="009A5CA8" w:rsidR="00B52592" w:rsidP="009A5CA8" w:rsidRDefault="00B52592" w14:paraId="19210B1B" w14:textId="66C35E92">
      <w:pPr>
        <w:rPr>
          <w:rFonts w:eastAsia="Times New Roman" w:cs="Times New Roman" w:asciiTheme="majorHAnsi" w:hAnsiTheme="majorHAnsi"/>
        </w:rPr>
      </w:pPr>
      <w:r w:rsidRPr="00742027">
        <w:rPr>
          <w:rFonts w:eastAsia="Times New Roman" w:cs="Times New Roman" w:asciiTheme="majorHAnsi" w:hAnsiTheme="majorHAnsi"/>
        </w:rPr>
        <w:t xml:space="preserve">Deadline for applications: </w:t>
      </w:r>
      <w:r w:rsidRPr="00742027">
        <w:rPr>
          <w:rFonts w:eastAsia="Times New Roman" w:cs="Times New Roman" w:asciiTheme="majorHAnsi" w:hAnsiTheme="majorHAnsi"/>
          <w:b/>
        </w:rPr>
        <w:t>Monday 7 December:</w:t>
      </w:r>
    </w:p>
    <w:p w:rsidR="009A5CA8" w:rsidP="00B52592" w:rsidRDefault="009A5CA8" w14:paraId="7518AA5F" w14:textId="77777777">
      <w:pPr>
        <w:spacing w:line="276" w:lineRule="auto"/>
        <w:rPr>
          <w:rFonts w:eastAsia="Times New Roman" w:cs="Times New Roman" w:asciiTheme="majorHAnsi" w:hAnsiTheme="majorHAnsi"/>
        </w:rPr>
      </w:pPr>
    </w:p>
    <w:p w:rsidR="003C7F40" w:rsidP="00815E1B" w:rsidRDefault="00B52592" w14:paraId="3347254E" w14:textId="77777777">
      <w:pPr>
        <w:spacing w:line="276" w:lineRule="auto"/>
        <w:rPr>
          <w:rFonts w:asciiTheme="majorHAnsi" w:hAnsiTheme="majorHAnsi"/>
          <w:b/>
        </w:rPr>
      </w:pPr>
      <w:r w:rsidRPr="00742027">
        <w:rPr>
          <w:rFonts w:eastAsia="Times New Roman" w:cs="Times New Roman" w:asciiTheme="majorHAnsi" w:hAnsiTheme="majorHAnsi"/>
        </w:rPr>
        <w:t>All applicants will hear from us by</w:t>
      </w:r>
      <w:r w:rsidRPr="00742027">
        <w:rPr>
          <w:rFonts w:eastAsia="Times New Roman" w:cs="Times New Roman" w:asciiTheme="majorHAnsi" w:hAnsiTheme="majorHAnsi"/>
          <w:b/>
        </w:rPr>
        <w:t xml:space="preserve"> Friday 18 Decembe</w:t>
      </w:r>
      <w:r w:rsidRPr="00742027">
        <w:rPr>
          <w:rFonts w:eastAsia="Times New Roman" w:cs="Times New Roman" w:asciiTheme="majorHAnsi" w:hAnsiTheme="majorHAnsi"/>
        </w:rPr>
        <w:t>r, with those shortlisted invited to interview</w:t>
      </w:r>
      <w:r w:rsidRPr="00742027">
        <w:rPr>
          <w:rFonts w:eastAsia="Times New Roman" w:cs="Times New Roman" w:asciiTheme="majorHAnsi" w:hAnsiTheme="majorHAnsi"/>
          <w:b/>
        </w:rPr>
        <w:t xml:space="preserve"> week 7 January 2021.</w:t>
      </w:r>
      <w:r w:rsidR="003C7F40">
        <w:rPr>
          <w:rFonts w:eastAsia="Times New Roman" w:cs="Times New Roman" w:asciiTheme="majorHAnsi" w:hAnsiTheme="majorHAnsi"/>
          <w:b/>
        </w:rPr>
        <w:t xml:space="preserve"> </w:t>
      </w:r>
      <w:r w:rsidR="003C7F40">
        <w:rPr>
          <w:rFonts w:eastAsia="Times New Roman" w:cs="Times New Roman" w:asciiTheme="majorHAnsi" w:hAnsiTheme="majorHAnsi"/>
        </w:rPr>
        <w:t>At this stage we don’t know is it will be possible to host interviews in person at Tramway or whether we will do these virtually. We will cover travel or other expenses involved in attending and participating in an interview.</w:t>
      </w:r>
    </w:p>
    <w:p w:rsidR="003C7F40" w:rsidP="00815E1B" w:rsidRDefault="003C7F40" w14:paraId="78E67EB4" w14:textId="77777777">
      <w:pPr>
        <w:spacing w:line="276" w:lineRule="auto"/>
        <w:rPr>
          <w:rFonts w:asciiTheme="majorHAnsi" w:hAnsiTheme="majorHAnsi"/>
          <w:b/>
        </w:rPr>
      </w:pPr>
    </w:p>
    <w:p w:rsidR="003C7F40" w:rsidRDefault="003C7F40" w14:paraId="39305C08" w14:textId="77777777">
      <w:pPr>
        <w:rPr>
          <w:rFonts w:asciiTheme="majorHAnsi" w:hAnsiTheme="majorHAnsi"/>
          <w:b/>
        </w:rPr>
      </w:pPr>
      <w:r>
        <w:rPr>
          <w:rFonts w:asciiTheme="majorHAnsi" w:hAnsiTheme="majorHAnsi"/>
          <w:b/>
        </w:rPr>
        <w:br w:type="page"/>
      </w:r>
    </w:p>
    <w:p w:rsidR="00815E1B" w:rsidP="00815E1B" w:rsidRDefault="00785EC6" w14:paraId="1008B644" w14:textId="7DA189CC">
      <w:pPr>
        <w:spacing w:line="276" w:lineRule="auto"/>
        <w:rPr>
          <w:rFonts w:asciiTheme="majorHAnsi" w:hAnsiTheme="majorHAnsi"/>
          <w:b/>
        </w:rPr>
      </w:pPr>
      <w:r w:rsidRPr="00785EC6">
        <w:rPr>
          <w:rFonts w:asciiTheme="majorHAnsi" w:hAnsiTheme="majorHAnsi"/>
          <w:b/>
        </w:rPr>
        <w:lastRenderedPageBreak/>
        <w:t>Terms and conditions</w:t>
      </w:r>
      <w:r w:rsidR="003C7F40">
        <w:rPr>
          <w:rFonts w:asciiTheme="majorHAnsi" w:hAnsiTheme="majorHAnsi"/>
          <w:b/>
        </w:rPr>
        <w:t xml:space="preserve"> of the role</w:t>
      </w:r>
      <w:r w:rsidRPr="00785EC6">
        <w:rPr>
          <w:rFonts w:asciiTheme="majorHAnsi" w:hAnsiTheme="majorHAnsi"/>
          <w:b/>
        </w:rPr>
        <w:t>:</w:t>
      </w:r>
    </w:p>
    <w:p w:rsidRPr="00742027" w:rsidR="00B52592" w:rsidP="00B52592" w:rsidRDefault="00B52592" w14:paraId="24E06CFC" w14:textId="77777777">
      <w:pPr>
        <w:spacing w:line="276" w:lineRule="auto"/>
        <w:rPr>
          <w:rFonts w:asciiTheme="majorHAnsi" w:hAnsiTheme="majorHAnsi"/>
        </w:rPr>
      </w:pPr>
      <w:r w:rsidRPr="00742027">
        <w:rPr>
          <w:rFonts w:asciiTheme="majorHAnsi" w:hAnsiTheme="majorHAnsi"/>
        </w:rPr>
        <w:t xml:space="preserve">This is a full-time job for 1 year. You will </w:t>
      </w:r>
      <w:r>
        <w:rPr>
          <w:rFonts w:asciiTheme="majorHAnsi" w:hAnsiTheme="majorHAnsi"/>
        </w:rPr>
        <w:t>be employed by The Work Room and</w:t>
      </w:r>
      <w:r w:rsidRPr="00742027">
        <w:rPr>
          <w:rFonts w:asciiTheme="majorHAnsi" w:hAnsiTheme="majorHAnsi"/>
        </w:rPr>
        <w:t xml:space="preserve"> work across both organisations. </w:t>
      </w:r>
    </w:p>
    <w:p w:rsidR="00B52592" w:rsidP="00815E1B" w:rsidRDefault="00B52592" w14:paraId="1CB9F45E" w14:textId="77777777">
      <w:pPr>
        <w:spacing w:line="276" w:lineRule="auto"/>
        <w:rPr>
          <w:rFonts w:asciiTheme="majorHAnsi" w:hAnsiTheme="majorHAnsi"/>
          <w:b/>
        </w:rPr>
      </w:pPr>
    </w:p>
    <w:p w:rsidRPr="00785EC6" w:rsidR="00785EC6" w:rsidP="00785EC6" w:rsidRDefault="00785EC6" w14:paraId="622479F4" w14:textId="58CA20C9">
      <w:pPr>
        <w:widowControl w:val="0"/>
        <w:autoSpaceDE w:val="0"/>
        <w:autoSpaceDN w:val="0"/>
        <w:adjustRightInd w:val="0"/>
        <w:rPr>
          <w:rFonts w:cs="Times New Roman" w:asciiTheme="majorHAnsi" w:hAnsiTheme="majorHAnsi"/>
          <w:lang w:val="en-US"/>
        </w:rPr>
      </w:pPr>
      <w:r w:rsidRPr="00785EC6">
        <w:rPr>
          <w:rFonts w:cs="Times New Roman" w:asciiTheme="majorHAnsi" w:hAnsiTheme="majorHAnsi"/>
          <w:lang w:val="en-US"/>
        </w:rPr>
        <w:t xml:space="preserve">Salary: </w:t>
      </w:r>
      <w:r>
        <w:rPr>
          <w:rFonts w:cs="Times New Roman" w:asciiTheme="majorHAnsi" w:hAnsiTheme="majorHAnsi"/>
          <w:lang w:val="en-US"/>
        </w:rPr>
        <w:tab/>
      </w:r>
      <w:r>
        <w:rPr>
          <w:rFonts w:cs="Times New Roman" w:asciiTheme="majorHAnsi" w:hAnsiTheme="majorHAnsi"/>
          <w:lang w:val="en-US"/>
        </w:rPr>
        <w:tab/>
      </w:r>
      <w:r w:rsidRPr="00910FC4" w:rsidR="00DB1CCF">
        <w:rPr>
          <w:rFonts w:cs="Times New Roman" w:asciiTheme="majorHAnsi" w:hAnsiTheme="majorHAnsi"/>
          <w:lang w:val="en-US"/>
        </w:rPr>
        <w:t>£21,0</w:t>
      </w:r>
      <w:r w:rsidRPr="00910FC4">
        <w:rPr>
          <w:rFonts w:cs="Times New Roman" w:asciiTheme="majorHAnsi" w:hAnsiTheme="majorHAnsi"/>
          <w:lang w:val="en-US"/>
        </w:rPr>
        <w:t>00, 1</w:t>
      </w:r>
      <w:r>
        <w:rPr>
          <w:rFonts w:cs="Times New Roman" w:asciiTheme="majorHAnsi" w:hAnsiTheme="majorHAnsi"/>
          <w:lang w:val="en-US"/>
        </w:rPr>
        <w:t xml:space="preserve"> year fixed-term contract</w:t>
      </w:r>
    </w:p>
    <w:p w:rsidR="00785EC6" w:rsidP="00785EC6" w:rsidRDefault="00785EC6" w14:paraId="67609037" w14:textId="77777777">
      <w:pPr>
        <w:widowControl w:val="0"/>
        <w:autoSpaceDE w:val="0"/>
        <w:autoSpaceDN w:val="0"/>
        <w:adjustRightInd w:val="0"/>
        <w:rPr>
          <w:rFonts w:cs="Times New Roman" w:asciiTheme="majorHAnsi" w:hAnsiTheme="majorHAnsi"/>
          <w:lang w:val="en-US"/>
        </w:rPr>
      </w:pPr>
    </w:p>
    <w:p w:rsidRPr="00785EC6" w:rsidR="00785EC6" w:rsidP="00785EC6" w:rsidRDefault="00785EC6" w14:paraId="1922112E" w14:textId="0C11CFA0">
      <w:pPr>
        <w:widowControl w:val="0"/>
        <w:autoSpaceDE w:val="0"/>
        <w:autoSpaceDN w:val="0"/>
        <w:adjustRightInd w:val="0"/>
        <w:ind w:left="1440" w:hanging="1440"/>
        <w:rPr>
          <w:rFonts w:cs="Times New Roman" w:asciiTheme="majorHAnsi" w:hAnsiTheme="majorHAnsi"/>
          <w:lang w:val="en-US"/>
        </w:rPr>
      </w:pPr>
      <w:r w:rsidRPr="00785EC6">
        <w:rPr>
          <w:rFonts w:cs="Times New Roman" w:asciiTheme="majorHAnsi" w:hAnsiTheme="majorHAnsi"/>
          <w:lang w:val="en-US"/>
        </w:rPr>
        <w:t xml:space="preserve">Pension: </w:t>
      </w:r>
      <w:r>
        <w:rPr>
          <w:rFonts w:cs="Times New Roman" w:asciiTheme="majorHAnsi" w:hAnsiTheme="majorHAnsi"/>
          <w:lang w:val="en-US"/>
        </w:rPr>
        <w:tab/>
      </w:r>
      <w:r>
        <w:rPr>
          <w:rFonts w:cs="Times New Roman" w:asciiTheme="majorHAnsi" w:hAnsiTheme="majorHAnsi"/>
          <w:lang w:val="en-US"/>
        </w:rPr>
        <w:t xml:space="preserve">The Work Room </w:t>
      </w:r>
      <w:r w:rsidRPr="00785EC6">
        <w:rPr>
          <w:rFonts w:cs="Times New Roman" w:asciiTheme="majorHAnsi" w:hAnsiTheme="majorHAnsi"/>
          <w:lang w:val="en-US"/>
        </w:rPr>
        <w:t xml:space="preserve">operates an auto-enrolment scheme through </w:t>
      </w:r>
      <w:r>
        <w:rPr>
          <w:rFonts w:cs="Times New Roman" w:asciiTheme="majorHAnsi" w:hAnsiTheme="majorHAnsi"/>
          <w:lang w:val="en-US"/>
        </w:rPr>
        <w:t xml:space="preserve">NEST </w:t>
      </w:r>
      <w:r w:rsidRPr="00785EC6">
        <w:rPr>
          <w:rFonts w:cs="Times New Roman" w:asciiTheme="majorHAnsi" w:hAnsiTheme="majorHAnsi"/>
          <w:lang w:val="en-US"/>
        </w:rPr>
        <w:t>and currently</w:t>
      </w:r>
      <w:r>
        <w:rPr>
          <w:rFonts w:cs="Times New Roman" w:asciiTheme="majorHAnsi" w:hAnsiTheme="majorHAnsi"/>
          <w:lang w:val="en-US"/>
        </w:rPr>
        <w:t xml:space="preserve"> </w:t>
      </w:r>
      <w:r w:rsidRPr="00785EC6">
        <w:rPr>
          <w:rFonts w:cs="Times New Roman" w:asciiTheme="majorHAnsi" w:hAnsiTheme="majorHAnsi"/>
          <w:lang w:val="en-US"/>
        </w:rPr>
        <w:t>offers statutory contributions</w:t>
      </w:r>
    </w:p>
    <w:p w:rsidR="00785EC6" w:rsidP="00785EC6" w:rsidRDefault="00785EC6" w14:paraId="2256D331" w14:textId="77777777">
      <w:pPr>
        <w:widowControl w:val="0"/>
        <w:autoSpaceDE w:val="0"/>
        <w:autoSpaceDN w:val="0"/>
        <w:adjustRightInd w:val="0"/>
        <w:rPr>
          <w:rFonts w:cs="Times New Roman" w:asciiTheme="majorHAnsi" w:hAnsiTheme="majorHAnsi"/>
          <w:lang w:val="en-US"/>
        </w:rPr>
      </w:pPr>
    </w:p>
    <w:p w:rsidR="00785EC6" w:rsidP="00785EC6" w:rsidRDefault="00785EC6" w14:paraId="3EC515A6" w14:textId="6444423E">
      <w:pPr>
        <w:widowControl w:val="0"/>
        <w:autoSpaceDE w:val="0"/>
        <w:autoSpaceDN w:val="0"/>
        <w:adjustRightInd w:val="0"/>
        <w:ind w:left="1440" w:hanging="1440"/>
        <w:rPr>
          <w:rFonts w:cs="Times New Roman" w:asciiTheme="majorHAnsi" w:hAnsiTheme="majorHAnsi"/>
          <w:lang w:val="en-US"/>
        </w:rPr>
      </w:pPr>
      <w:r w:rsidRPr="00785EC6">
        <w:rPr>
          <w:rFonts w:cs="Times New Roman" w:asciiTheme="majorHAnsi" w:hAnsiTheme="majorHAnsi"/>
          <w:lang w:val="en-US"/>
        </w:rPr>
        <w:t>Hours</w:t>
      </w:r>
      <w:r>
        <w:rPr>
          <w:rFonts w:cs="Times New Roman" w:asciiTheme="majorHAnsi" w:hAnsiTheme="majorHAnsi"/>
          <w:lang w:val="en-US"/>
        </w:rPr>
        <w:t>:</w:t>
      </w:r>
      <w:r>
        <w:rPr>
          <w:rFonts w:cs="Times New Roman" w:asciiTheme="majorHAnsi" w:hAnsiTheme="majorHAnsi"/>
          <w:lang w:val="en-US"/>
        </w:rPr>
        <w:tab/>
      </w:r>
      <w:r>
        <w:rPr>
          <w:rFonts w:cs="Times New Roman" w:asciiTheme="majorHAnsi" w:hAnsiTheme="majorHAnsi"/>
          <w:lang w:val="en-US"/>
        </w:rPr>
        <w:t>35 hours per week; f</w:t>
      </w:r>
      <w:r w:rsidRPr="00785EC6">
        <w:rPr>
          <w:rFonts w:cs="Times New Roman" w:asciiTheme="majorHAnsi" w:hAnsiTheme="majorHAnsi"/>
          <w:lang w:val="en-US"/>
        </w:rPr>
        <w:t>lexible working is</w:t>
      </w:r>
      <w:r>
        <w:rPr>
          <w:rFonts w:cs="Times New Roman" w:asciiTheme="majorHAnsi" w:hAnsiTheme="majorHAnsi"/>
          <w:lang w:val="en-US"/>
        </w:rPr>
        <w:t xml:space="preserve"> supported and may be</w:t>
      </w:r>
      <w:r w:rsidRPr="00785EC6">
        <w:rPr>
          <w:rFonts w:cs="Times New Roman" w:asciiTheme="majorHAnsi" w:hAnsiTheme="majorHAnsi"/>
          <w:lang w:val="en-US"/>
        </w:rPr>
        <w:t xml:space="preserve"> required with occasional evening and weekend</w:t>
      </w:r>
      <w:r>
        <w:rPr>
          <w:rFonts w:cs="Times New Roman" w:asciiTheme="majorHAnsi" w:hAnsiTheme="majorHAnsi"/>
          <w:lang w:val="en-US"/>
        </w:rPr>
        <w:t xml:space="preserve"> </w:t>
      </w:r>
      <w:r w:rsidRPr="00785EC6">
        <w:rPr>
          <w:rFonts w:cs="Times New Roman" w:asciiTheme="majorHAnsi" w:hAnsiTheme="majorHAnsi"/>
          <w:lang w:val="en-US"/>
        </w:rPr>
        <w:t>work. Some travel may also be required. No over time is paid but time off in lieu is</w:t>
      </w:r>
      <w:r>
        <w:rPr>
          <w:rFonts w:cs="Times New Roman" w:asciiTheme="majorHAnsi" w:hAnsiTheme="majorHAnsi"/>
          <w:lang w:val="en-US"/>
        </w:rPr>
        <w:t xml:space="preserve"> </w:t>
      </w:r>
      <w:r w:rsidRPr="00785EC6">
        <w:rPr>
          <w:rFonts w:cs="Times New Roman" w:asciiTheme="majorHAnsi" w:hAnsiTheme="majorHAnsi"/>
          <w:lang w:val="en-US"/>
        </w:rPr>
        <w:t>offe</w:t>
      </w:r>
      <w:r>
        <w:rPr>
          <w:rFonts w:cs="Times New Roman" w:asciiTheme="majorHAnsi" w:hAnsiTheme="majorHAnsi"/>
          <w:lang w:val="en-US"/>
        </w:rPr>
        <w:t>red.</w:t>
      </w:r>
    </w:p>
    <w:p w:rsidRPr="00785EC6" w:rsidR="00785EC6" w:rsidP="00785EC6" w:rsidRDefault="00785EC6" w14:paraId="66E7C382" w14:textId="77777777">
      <w:pPr>
        <w:widowControl w:val="0"/>
        <w:autoSpaceDE w:val="0"/>
        <w:autoSpaceDN w:val="0"/>
        <w:adjustRightInd w:val="0"/>
        <w:ind w:left="1440" w:hanging="1440"/>
        <w:rPr>
          <w:rFonts w:cs="Times New Roman" w:asciiTheme="majorHAnsi" w:hAnsiTheme="majorHAnsi"/>
          <w:lang w:val="en-US"/>
        </w:rPr>
      </w:pPr>
    </w:p>
    <w:p w:rsidRPr="00785EC6" w:rsidR="00785EC6" w:rsidP="00785EC6" w:rsidRDefault="00785EC6" w14:paraId="29DC670F" w14:textId="3158CD41">
      <w:pPr>
        <w:widowControl w:val="0"/>
        <w:autoSpaceDE w:val="0"/>
        <w:autoSpaceDN w:val="0"/>
        <w:adjustRightInd w:val="0"/>
        <w:rPr>
          <w:rFonts w:cs="Times New Roman" w:asciiTheme="majorHAnsi" w:hAnsiTheme="majorHAnsi"/>
          <w:lang w:val="en-US"/>
        </w:rPr>
      </w:pPr>
      <w:r w:rsidRPr="00785EC6">
        <w:rPr>
          <w:rFonts w:cs="Times New Roman" w:asciiTheme="majorHAnsi" w:hAnsiTheme="majorHAnsi"/>
          <w:lang w:val="en-US"/>
        </w:rPr>
        <w:t xml:space="preserve">Annual leave: </w:t>
      </w:r>
      <w:r w:rsidR="00A24B97">
        <w:rPr>
          <w:rFonts w:cs="Times New Roman" w:asciiTheme="majorHAnsi" w:hAnsiTheme="majorHAnsi"/>
          <w:lang w:val="en-US"/>
        </w:rPr>
        <w:tab/>
      </w:r>
      <w:r w:rsidRPr="00612555" w:rsidR="007A7C0B">
        <w:rPr>
          <w:rFonts w:cs="Times New Roman" w:asciiTheme="majorHAnsi" w:hAnsiTheme="majorHAnsi"/>
          <w:color w:val="000000" w:themeColor="text1"/>
          <w:lang w:val="en-US"/>
        </w:rPr>
        <w:t>33</w:t>
      </w:r>
      <w:r w:rsidRPr="00612555" w:rsidR="0032529D">
        <w:rPr>
          <w:rFonts w:cs="Times New Roman" w:asciiTheme="majorHAnsi" w:hAnsiTheme="majorHAnsi"/>
          <w:color w:val="000000" w:themeColor="text1"/>
          <w:lang w:val="en-US"/>
        </w:rPr>
        <w:t xml:space="preserve"> </w:t>
      </w:r>
      <w:r w:rsidRPr="00612555" w:rsidR="00FA7B5A">
        <w:rPr>
          <w:rFonts w:cs="Times New Roman" w:asciiTheme="majorHAnsi" w:hAnsiTheme="majorHAnsi"/>
          <w:color w:val="000000" w:themeColor="text1"/>
          <w:lang w:val="en-US"/>
        </w:rPr>
        <w:t xml:space="preserve">days </w:t>
      </w:r>
      <w:r w:rsidRPr="00612555" w:rsidR="00E85E5A">
        <w:rPr>
          <w:rFonts w:cs="Times New Roman" w:asciiTheme="majorHAnsi" w:hAnsiTheme="majorHAnsi"/>
          <w:color w:val="000000" w:themeColor="text1"/>
          <w:lang w:val="en-US"/>
        </w:rPr>
        <w:t>inclusive of</w:t>
      </w:r>
      <w:r w:rsidRPr="00612555" w:rsidR="00FA7B5A">
        <w:rPr>
          <w:rFonts w:cs="Times New Roman" w:asciiTheme="majorHAnsi" w:hAnsiTheme="majorHAnsi"/>
          <w:color w:val="000000" w:themeColor="text1"/>
          <w:lang w:val="en-US"/>
        </w:rPr>
        <w:t xml:space="preserve"> public holidays</w:t>
      </w:r>
    </w:p>
    <w:p w:rsidR="00785EC6" w:rsidP="00785EC6" w:rsidRDefault="00785EC6" w14:paraId="29AE3392" w14:textId="77777777">
      <w:pPr>
        <w:widowControl w:val="0"/>
        <w:autoSpaceDE w:val="0"/>
        <w:autoSpaceDN w:val="0"/>
        <w:adjustRightInd w:val="0"/>
        <w:rPr>
          <w:rFonts w:cs="Times New Roman" w:asciiTheme="majorHAnsi" w:hAnsiTheme="majorHAnsi"/>
          <w:lang w:val="en-US"/>
        </w:rPr>
      </w:pPr>
    </w:p>
    <w:p w:rsidR="006F09E0" w:rsidP="00785EC6" w:rsidRDefault="00785EC6" w14:paraId="1E6E6339" w14:textId="77777777">
      <w:pPr>
        <w:widowControl w:val="0"/>
        <w:autoSpaceDE w:val="0"/>
        <w:autoSpaceDN w:val="0"/>
        <w:adjustRightInd w:val="0"/>
        <w:ind w:left="1440" w:hanging="1440"/>
        <w:rPr>
          <w:rFonts w:cs="Times New Roman" w:asciiTheme="majorHAnsi" w:hAnsiTheme="majorHAnsi"/>
          <w:lang w:val="en-US"/>
        </w:rPr>
      </w:pPr>
      <w:r w:rsidRPr="00785EC6">
        <w:rPr>
          <w:rFonts w:cs="Times New Roman" w:asciiTheme="majorHAnsi" w:hAnsiTheme="majorHAnsi"/>
          <w:lang w:val="en-US"/>
        </w:rPr>
        <w:t xml:space="preserve">Location: </w:t>
      </w:r>
      <w:r>
        <w:rPr>
          <w:rFonts w:cs="Times New Roman" w:asciiTheme="majorHAnsi" w:hAnsiTheme="majorHAnsi"/>
          <w:lang w:val="en-US"/>
        </w:rPr>
        <w:tab/>
      </w:r>
      <w:r w:rsidR="00E85E5A">
        <w:rPr>
          <w:rFonts w:cs="Times New Roman" w:asciiTheme="majorHAnsi" w:hAnsiTheme="majorHAnsi"/>
          <w:lang w:val="en-US"/>
        </w:rPr>
        <w:t xml:space="preserve">Tramway </w:t>
      </w:r>
    </w:p>
    <w:p w:rsidRPr="003C7F40" w:rsidR="003D4B17" w:rsidP="003C7F40" w:rsidRDefault="006F09E0" w14:paraId="6CE24EF6" w14:textId="7E1A67A9">
      <w:pPr>
        <w:widowControl w:val="0"/>
        <w:autoSpaceDE w:val="0"/>
        <w:autoSpaceDN w:val="0"/>
        <w:adjustRightInd w:val="0"/>
        <w:ind w:left="1440"/>
        <w:rPr>
          <w:rFonts w:cs="Times New Roman" w:asciiTheme="majorHAnsi" w:hAnsiTheme="majorHAnsi"/>
          <w:lang w:val="en-US"/>
        </w:rPr>
      </w:pPr>
      <w:r>
        <w:rPr>
          <w:rFonts w:cs="Times New Roman" w:asciiTheme="majorHAnsi" w:hAnsiTheme="majorHAnsi"/>
          <w:lang w:val="en-US"/>
        </w:rPr>
        <w:t xml:space="preserve">(currently, </w:t>
      </w:r>
      <w:r w:rsidR="00E85E5A">
        <w:rPr>
          <w:rFonts w:cs="Times New Roman" w:asciiTheme="majorHAnsi" w:hAnsiTheme="majorHAnsi"/>
          <w:lang w:val="en-US"/>
        </w:rPr>
        <w:t>d</w:t>
      </w:r>
      <w:r w:rsidR="00785EC6">
        <w:rPr>
          <w:rFonts w:cs="Times New Roman" w:asciiTheme="majorHAnsi" w:hAnsiTheme="majorHAnsi"/>
          <w:lang w:val="en-US"/>
        </w:rPr>
        <w:t xml:space="preserve">ue to the Covid-19 pandemic, </w:t>
      </w:r>
      <w:r w:rsidR="009A5CA8">
        <w:rPr>
          <w:rFonts w:cs="Times New Roman" w:asciiTheme="majorHAnsi" w:hAnsiTheme="majorHAnsi"/>
          <w:lang w:val="en-US"/>
        </w:rPr>
        <w:t>our</w:t>
      </w:r>
      <w:r w:rsidRPr="00785EC6" w:rsidR="00785EC6">
        <w:rPr>
          <w:rFonts w:cs="Times New Roman" w:asciiTheme="majorHAnsi" w:hAnsiTheme="majorHAnsi"/>
          <w:lang w:val="en-US"/>
        </w:rPr>
        <w:t xml:space="preserve"> team</w:t>
      </w:r>
      <w:r w:rsidR="009A5CA8">
        <w:rPr>
          <w:rFonts w:cs="Times New Roman" w:asciiTheme="majorHAnsi" w:hAnsiTheme="majorHAnsi"/>
          <w:lang w:val="en-US"/>
        </w:rPr>
        <w:t>s</w:t>
      </w:r>
      <w:r w:rsidRPr="00785EC6" w:rsidR="00785EC6">
        <w:rPr>
          <w:rFonts w:cs="Times New Roman" w:asciiTheme="majorHAnsi" w:hAnsiTheme="majorHAnsi"/>
          <w:lang w:val="en-US"/>
        </w:rPr>
        <w:t xml:space="preserve"> </w:t>
      </w:r>
      <w:r w:rsidR="009A5CA8">
        <w:rPr>
          <w:rFonts w:cs="Times New Roman" w:asciiTheme="majorHAnsi" w:hAnsiTheme="majorHAnsi"/>
          <w:lang w:val="en-US"/>
        </w:rPr>
        <w:t>are</w:t>
      </w:r>
      <w:r w:rsidR="00785EC6">
        <w:rPr>
          <w:rFonts w:cs="Times New Roman" w:asciiTheme="majorHAnsi" w:hAnsiTheme="majorHAnsi"/>
          <w:lang w:val="en-US"/>
        </w:rPr>
        <w:t xml:space="preserve"> working primarily</w:t>
      </w:r>
      <w:r w:rsidRPr="00785EC6" w:rsidR="00785EC6">
        <w:rPr>
          <w:rFonts w:cs="Times New Roman" w:asciiTheme="majorHAnsi" w:hAnsiTheme="majorHAnsi"/>
          <w:lang w:val="en-US"/>
        </w:rPr>
        <w:t xml:space="preserve"> from home using</w:t>
      </w:r>
      <w:r w:rsidR="00785EC6">
        <w:rPr>
          <w:rFonts w:cs="Times New Roman" w:asciiTheme="majorHAnsi" w:hAnsiTheme="majorHAnsi"/>
          <w:lang w:val="en-US"/>
        </w:rPr>
        <w:t xml:space="preserve"> </w:t>
      </w:r>
      <w:r w:rsidRPr="00785EC6" w:rsidR="00785EC6">
        <w:rPr>
          <w:rFonts w:cs="Times New Roman" w:asciiTheme="majorHAnsi" w:hAnsiTheme="majorHAnsi"/>
          <w:lang w:val="en-US"/>
        </w:rPr>
        <w:t xml:space="preserve">remote working tools. </w:t>
      </w:r>
      <w:r w:rsidR="00910FC4">
        <w:rPr>
          <w:rFonts w:cs="Times New Roman" w:asciiTheme="majorHAnsi" w:hAnsiTheme="majorHAnsi"/>
          <w:lang w:val="en-US"/>
        </w:rPr>
        <w:t xml:space="preserve">You will be provided with a laptop computer and any other </w:t>
      </w:r>
      <w:r>
        <w:rPr>
          <w:rFonts w:cs="Times New Roman" w:asciiTheme="majorHAnsi" w:hAnsiTheme="majorHAnsi"/>
          <w:lang w:val="en-US"/>
        </w:rPr>
        <w:t xml:space="preserve">equipment </w:t>
      </w:r>
      <w:r w:rsidR="00910FC4">
        <w:rPr>
          <w:rFonts w:cs="Times New Roman" w:asciiTheme="majorHAnsi" w:hAnsiTheme="majorHAnsi"/>
          <w:lang w:val="en-US"/>
        </w:rPr>
        <w:t xml:space="preserve">required </w:t>
      </w:r>
      <w:r>
        <w:rPr>
          <w:rFonts w:cs="Times New Roman" w:asciiTheme="majorHAnsi" w:hAnsiTheme="majorHAnsi"/>
          <w:lang w:val="en-US"/>
        </w:rPr>
        <w:t>to make this possible)</w:t>
      </w:r>
    </w:p>
    <w:p w:rsidR="003C7F40" w:rsidP="00FA7B5A" w:rsidRDefault="003C7F40" w14:paraId="1B9A00B9" w14:textId="77777777">
      <w:pPr>
        <w:rPr>
          <w:rFonts w:eastAsia="Times New Roman" w:cs="Times New Roman" w:asciiTheme="majorHAnsi" w:hAnsiTheme="majorHAnsi"/>
          <w:b/>
        </w:rPr>
      </w:pPr>
    </w:p>
    <w:p w:rsidR="003C7F40" w:rsidP="00FA7B5A" w:rsidRDefault="003C7F40" w14:paraId="5607AFE9" w14:textId="77777777">
      <w:pPr>
        <w:rPr>
          <w:rFonts w:eastAsia="Times New Roman" w:cs="Times New Roman" w:asciiTheme="majorHAnsi" w:hAnsiTheme="majorHAnsi"/>
          <w:b/>
        </w:rPr>
      </w:pPr>
    </w:p>
    <w:p w:rsidRPr="00742027" w:rsidR="00742027" w:rsidP="00FA7B5A" w:rsidRDefault="00742027" w14:paraId="1164BDD7" w14:textId="4548F98A">
      <w:pPr>
        <w:rPr>
          <w:rFonts w:eastAsia="Times New Roman" w:cs="Times New Roman" w:asciiTheme="majorHAnsi" w:hAnsiTheme="majorHAnsi"/>
          <w:b/>
        </w:rPr>
      </w:pPr>
      <w:r w:rsidRPr="00742027">
        <w:rPr>
          <w:rFonts w:eastAsia="Times New Roman" w:cs="Times New Roman" w:asciiTheme="majorHAnsi" w:hAnsiTheme="majorHAnsi"/>
          <w:b/>
        </w:rPr>
        <w:t>About The Work Room</w:t>
      </w:r>
    </w:p>
    <w:p w:rsidRPr="009A5CA8" w:rsidR="00742027" w:rsidP="00742027" w:rsidRDefault="00A60E1A" w14:paraId="1602B306" w14:textId="35840281">
      <w:pPr>
        <w:spacing w:line="276" w:lineRule="auto"/>
        <w:rPr>
          <w:rFonts w:asciiTheme="majorHAnsi" w:hAnsiTheme="majorHAnsi"/>
        </w:rPr>
      </w:pPr>
      <w:r w:rsidRPr="009A5CA8">
        <w:rPr>
          <w:rFonts w:asciiTheme="majorHAnsi" w:hAnsiTheme="majorHAnsi"/>
        </w:rPr>
        <w:t>The Work Room</w:t>
      </w:r>
      <w:r w:rsidRPr="009A5CA8" w:rsidR="00742027">
        <w:rPr>
          <w:rFonts w:asciiTheme="majorHAnsi" w:hAnsiTheme="majorHAnsi"/>
        </w:rPr>
        <w:t xml:space="preserve"> is a membership organisation, committed to creating a sustainable environment for independent artists working in dance and choreography in Scotland. Our mission is to empower artists to lead in their practice, enabling them to make high quality, intelligent, pioneering contemporary dance for diverse contexts a</w:t>
      </w:r>
      <w:r w:rsidRPr="009A5CA8">
        <w:rPr>
          <w:rFonts w:asciiTheme="majorHAnsi" w:hAnsiTheme="majorHAnsi"/>
        </w:rPr>
        <w:t xml:space="preserve">t home and internationally. </w:t>
      </w:r>
    </w:p>
    <w:p w:rsidRPr="009A5CA8" w:rsidR="00A24B97" w:rsidP="00742027" w:rsidRDefault="00A24B97" w14:paraId="0C13A294" w14:textId="77777777">
      <w:pPr>
        <w:shd w:val="clear" w:color="auto" w:fill="FFFFFF"/>
        <w:spacing w:line="276" w:lineRule="auto"/>
        <w:rPr>
          <w:rFonts w:asciiTheme="majorHAnsi" w:hAnsiTheme="majorHAnsi"/>
        </w:rPr>
      </w:pPr>
    </w:p>
    <w:p w:rsidRPr="009A5CA8" w:rsidR="00A60E1A" w:rsidP="00A24B97" w:rsidRDefault="00A24B97" w14:paraId="16BDB659" w14:textId="0877B922">
      <w:pPr>
        <w:spacing w:line="276" w:lineRule="auto"/>
        <w:rPr>
          <w:rFonts w:cs="Calibri" w:asciiTheme="majorHAnsi" w:hAnsiTheme="majorHAnsi"/>
        </w:rPr>
      </w:pPr>
      <w:r w:rsidRPr="009A5CA8">
        <w:rPr>
          <w:rFonts w:cs="Calibri" w:asciiTheme="majorHAnsi" w:hAnsiTheme="majorHAnsi"/>
        </w:rPr>
        <w:t xml:space="preserve">The Work Room was established by a group of independent dance artists in 2008. As a membership organisation, the priorities of our members continue to inform the organisation’s artistic programme and policies.  We aim to foster a community of artists, encouraging our members to be active in the independent dance sector in Scotland. Our strength is </w:t>
      </w:r>
      <w:r w:rsidRPr="009A5CA8" w:rsidR="00A60E1A">
        <w:rPr>
          <w:rFonts w:cs="Calibri" w:asciiTheme="majorHAnsi" w:hAnsiTheme="majorHAnsi"/>
        </w:rPr>
        <w:t>in</w:t>
      </w:r>
      <w:r w:rsidRPr="009A5CA8">
        <w:rPr>
          <w:rFonts w:cs="Calibri" w:asciiTheme="majorHAnsi" w:hAnsiTheme="majorHAnsi"/>
        </w:rPr>
        <w:t xml:space="preserve"> over 180 individuals working in </w:t>
      </w:r>
      <w:proofErr w:type="gramStart"/>
      <w:r w:rsidRPr="009A5CA8">
        <w:rPr>
          <w:rFonts w:cs="Calibri" w:asciiTheme="majorHAnsi" w:hAnsiTheme="majorHAnsi"/>
        </w:rPr>
        <w:t>dance;</w:t>
      </w:r>
      <w:proofErr w:type="gramEnd"/>
      <w:r w:rsidRPr="009A5CA8">
        <w:rPr>
          <w:rFonts w:cs="Calibri" w:asciiTheme="majorHAnsi" w:hAnsiTheme="majorHAnsi"/>
        </w:rPr>
        <w:t xml:space="preserve"> a powerful network of connections, experience and skills. These</w:t>
      </w:r>
      <w:r w:rsidRPr="009A5CA8" w:rsidR="00A60E1A">
        <w:rPr>
          <w:rFonts w:cs="Calibri" w:asciiTheme="majorHAnsi" w:hAnsiTheme="majorHAnsi"/>
        </w:rPr>
        <w:t xml:space="preserve"> are</w:t>
      </w:r>
      <w:r w:rsidRPr="009A5CA8">
        <w:rPr>
          <w:rFonts w:cs="Calibri" w:asciiTheme="majorHAnsi" w:hAnsiTheme="majorHAnsi"/>
        </w:rPr>
        <w:t xml:space="preserve"> ar</w:t>
      </w:r>
      <w:r w:rsidRPr="009A5CA8" w:rsidR="00A60E1A">
        <w:rPr>
          <w:rFonts w:cs="Calibri" w:asciiTheme="majorHAnsi" w:hAnsiTheme="majorHAnsi"/>
        </w:rPr>
        <w:t>tists at different stages of their careers, creating dance for many different contexts including stage, screen, public spaces, galleries and with communities.</w:t>
      </w:r>
      <w:r w:rsidRPr="009A5CA8">
        <w:rPr>
          <w:rFonts w:cs="Calibri" w:asciiTheme="majorHAnsi" w:hAnsiTheme="majorHAnsi"/>
        </w:rPr>
        <w:t xml:space="preserve"> </w:t>
      </w:r>
    </w:p>
    <w:p w:rsidRPr="009A5CA8" w:rsidR="00A60E1A" w:rsidP="00A24B97" w:rsidRDefault="00A60E1A" w14:paraId="0437EE29" w14:textId="77777777">
      <w:pPr>
        <w:spacing w:line="276" w:lineRule="auto"/>
        <w:rPr>
          <w:rFonts w:cs="Calibri" w:asciiTheme="majorHAnsi" w:hAnsiTheme="majorHAnsi"/>
        </w:rPr>
      </w:pPr>
    </w:p>
    <w:p w:rsidR="00742027" w:rsidP="00742027" w:rsidRDefault="00A24B97" w14:paraId="1FE98803" w14:textId="5BC091FB">
      <w:pPr>
        <w:spacing w:line="276" w:lineRule="auto"/>
        <w:rPr>
          <w:rFonts w:eastAsia="Times New Roman" w:asciiTheme="majorHAnsi" w:hAnsiTheme="majorHAnsi" w:cstheme="minorHAnsi"/>
        </w:rPr>
      </w:pPr>
      <w:r w:rsidRPr="009A5CA8">
        <w:rPr>
          <w:rFonts w:asciiTheme="majorHAnsi" w:hAnsiTheme="majorHAnsi" w:cstheme="minorHAnsi"/>
        </w:rPr>
        <w:t>The active involvement of artists within our activities and working groups enables a strong culture of grassroots leadership within our organisation.</w:t>
      </w:r>
      <w:r w:rsidRPr="009A5CA8" w:rsidR="00A60E1A">
        <w:rPr>
          <w:rFonts w:cs="Calibri" w:asciiTheme="majorHAnsi" w:hAnsiTheme="majorHAnsi"/>
        </w:rPr>
        <w:t xml:space="preserve"> </w:t>
      </w:r>
      <w:r w:rsidRPr="009A5CA8" w:rsidR="00742027">
        <w:rPr>
          <w:rFonts w:eastAsia="Times New Roman" w:asciiTheme="majorHAnsi" w:hAnsiTheme="majorHAnsi" w:cstheme="minorHAnsi"/>
        </w:rPr>
        <w:t xml:space="preserve">We relish our responsibility to ensure that an expansive range of artists and artistic practices are visible and supported. </w:t>
      </w:r>
      <w:r w:rsidRPr="009A5CA8" w:rsidR="00A60E1A">
        <w:rPr>
          <w:rFonts w:eastAsia="Times New Roman" w:asciiTheme="majorHAnsi" w:hAnsiTheme="majorHAnsi" w:cstheme="minorHAnsi"/>
        </w:rPr>
        <w:t>We strongly believe</w:t>
      </w:r>
      <w:r w:rsidRPr="009A5CA8" w:rsidR="00742027">
        <w:rPr>
          <w:rFonts w:eastAsia="Times New Roman" w:asciiTheme="majorHAnsi" w:hAnsiTheme="majorHAnsi" w:cstheme="minorHAnsi"/>
        </w:rPr>
        <w:t xml:space="preserve"> that dance resonates and is relevant for more audiences when it is engaging with and reflecting the diversity of our communities. </w:t>
      </w:r>
    </w:p>
    <w:p w:rsidR="00910FC4" w:rsidP="00742027" w:rsidRDefault="00910FC4" w14:paraId="19F1E6A1" w14:textId="77777777">
      <w:pPr>
        <w:spacing w:line="276" w:lineRule="auto"/>
        <w:rPr>
          <w:rFonts w:eastAsia="Times New Roman" w:asciiTheme="majorHAnsi" w:hAnsiTheme="majorHAnsi" w:cstheme="minorHAnsi"/>
        </w:rPr>
      </w:pPr>
    </w:p>
    <w:p w:rsidRPr="009A5CA8" w:rsidR="00910FC4" w:rsidP="00742027" w:rsidRDefault="00910FC4" w14:paraId="702960B0" w14:textId="0D6F16BF">
      <w:pPr>
        <w:spacing w:line="276" w:lineRule="auto"/>
        <w:rPr>
          <w:rFonts w:cs="Calibri" w:asciiTheme="majorHAnsi" w:hAnsiTheme="majorHAnsi"/>
        </w:rPr>
      </w:pPr>
      <w:r>
        <w:rPr>
          <w:rFonts w:cs="Calibri" w:asciiTheme="majorHAnsi" w:hAnsiTheme="majorHAnsi"/>
        </w:rPr>
        <w:t>The Work Room has two members of staff: Anita Clark (Director) and Sara Johnstone (Studio &amp; Membership Manager). You can read more about us</w:t>
      </w:r>
      <w:r w:rsidR="003D4B17">
        <w:rPr>
          <w:rFonts w:cs="Calibri" w:asciiTheme="majorHAnsi" w:hAnsiTheme="majorHAnsi"/>
        </w:rPr>
        <w:t xml:space="preserve"> </w:t>
      </w:r>
      <w:hyperlink w:history="1" r:id="rId10">
        <w:r w:rsidRPr="003D4B17" w:rsidR="003D4B17">
          <w:rPr>
            <w:rStyle w:val="Hyperlink"/>
            <w:rFonts w:cs="Calibri" w:asciiTheme="majorHAnsi" w:hAnsiTheme="majorHAnsi"/>
          </w:rPr>
          <w:t>here.</w:t>
        </w:r>
      </w:hyperlink>
      <w:r>
        <w:rPr>
          <w:rFonts w:cs="Calibri" w:asciiTheme="majorHAnsi" w:hAnsiTheme="majorHAnsi"/>
        </w:rPr>
        <w:t xml:space="preserve"> </w:t>
      </w:r>
    </w:p>
    <w:p w:rsidR="003D4B17" w:rsidP="00742027" w:rsidRDefault="003D4B17" w14:paraId="69B73BF5" w14:textId="77777777">
      <w:pPr>
        <w:spacing w:line="276" w:lineRule="auto"/>
        <w:rPr>
          <w:rFonts w:eastAsia="Times New Roman" w:cs="Times New Roman" w:asciiTheme="majorHAnsi" w:hAnsiTheme="majorHAnsi"/>
          <w:b/>
        </w:rPr>
      </w:pPr>
    </w:p>
    <w:p w:rsidR="00742027" w:rsidP="00742027" w:rsidRDefault="009A5CA8" w14:paraId="3CC76307" w14:textId="19A85450">
      <w:pPr>
        <w:spacing w:line="276" w:lineRule="auto"/>
        <w:rPr>
          <w:rFonts w:eastAsia="Times New Roman" w:cs="Times New Roman" w:asciiTheme="majorHAnsi" w:hAnsiTheme="majorHAnsi"/>
          <w:b/>
        </w:rPr>
      </w:pPr>
      <w:r>
        <w:rPr>
          <w:rFonts w:eastAsia="Times New Roman" w:cs="Times New Roman" w:asciiTheme="majorHAnsi" w:hAnsiTheme="majorHAnsi"/>
          <w:b/>
        </w:rPr>
        <w:t>www.theworkroom.org.uk</w:t>
      </w:r>
    </w:p>
    <w:p w:rsidRPr="00742027" w:rsidR="00742027" w:rsidP="00910FC4" w:rsidRDefault="00742027" w14:paraId="482ED6B7" w14:textId="7FF45EAC">
      <w:pPr>
        <w:rPr>
          <w:rFonts w:eastAsia="Times New Roman" w:cs="Times New Roman" w:asciiTheme="majorHAnsi" w:hAnsiTheme="majorHAnsi"/>
          <w:b/>
        </w:rPr>
      </w:pPr>
      <w:r w:rsidRPr="00742027">
        <w:rPr>
          <w:rFonts w:eastAsia="Times New Roman" w:cs="Times New Roman" w:asciiTheme="majorHAnsi" w:hAnsiTheme="majorHAnsi"/>
          <w:b/>
        </w:rPr>
        <w:lastRenderedPageBreak/>
        <w:t>About Tramway</w:t>
      </w:r>
      <w:r w:rsidR="003C7F40">
        <w:rPr>
          <w:rFonts w:eastAsia="Times New Roman" w:cs="Times New Roman" w:asciiTheme="majorHAnsi" w:hAnsiTheme="majorHAnsi"/>
          <w:b/>
        </w:rPr>
        <w:t>:</w:t>
      </w:r>
    </w:p>
    <w:p w:rsidRPr="00742027" w:rsidR="00742027" w:rsidP="00742027" w:rsidRDefault="00742027" w14:paraId="2BF57348" w14:textId="40FC1BBE">
      <w:pPr>
        <w:spacing w:line="276" w:lineRule="auto"/>
        <w:rPr>
          <w:rFonts w:eastAsia="Helvetica Neue" w:asciiTheme="majorHAnsi" w:hAnsiTheme="majorHAnsi"/>
          <w:highlight w:val="white"/>
        </w:rPr>
      </w:pPr>
      <w:r w:rsidRPr="00742027">
        <w:rPr>
          <w:rFonts w:eastAsia="Helvetica Neue" w:asciiTheme="majorHAnsi" w:hAnsiTheme="majorHAnsi"/>
          <w:highlight w:val="white"/>
        </w:rPr>
        <w:t>Tramway is an international art-space which commissions, produces and presents contemporary arts projects. Its offering crosses performance and visual arts. This role will cover the performance aspects of the programme which has a strong dance and Live Art focus as well as a participatory strand that speaks to these mediums. One of Tramway’s main cultural events is DIG festival (Dance International Glasgow) which includes over 30 pieces of work from Scotland and abroad. Work that spans live performance, text, film and installation all with dance and movement at the core.</w:t>
      </w:r>
    </w:p>
    <w:p w:rsidRPr="00742027" w:rsidR="00742027" w:rsidP="00742027" w:rsidRDefault="00742027" w14:paraId="025449A8" w14:textId="77777777">
      <w:pPr>
        <w:spacing w:line="276" w:lineRule="auto"/>
        <w:ind w:left="-567"/>
        <w:rPr>
          <w:rFonts w:eastAsia="Helvetica Neue" w:asciiTheme="majorHAnsi" w:hAnsiTheme="majorHAnsi"/>
          <w:color w:val="000000"/>
        </w:rPr>
      </w:pPr>
    </w:p>
    <w:p w:rsidRPr="00742027" w:rsidR="00742027" w:rsidP="00742027" w:rsidRDefault="00742027" w14:paraId="769A63DB" w14:textId="77777777">
      <w:pPr>
        <w:spacing w:line="276" w:lineRule="auto"/>
        <w:rPr>
          <w:rFonts w:eastAsia="Helvetica Neue" w:asciiTheme="majorHAnsi" w:hAnsiTheme="majorHAnsi"/>
          <w:highlight w:val="white"/>
        </w:rPr>
      </w:pPr>
      <w:r w:rsidRPr="00742027">
        <w:rPr>
          <w:rFonts w:eastAsia="Helvetica Neue" w:asciiTheme="majorHAnsi" w:hAnsiTheme="majorHAnsi"/>
          <w:color w:val="000000"/>
        </w:rPr>
        <w:t xml:space="preserve">Tramway is part of Glasgow City Council's cultural arm, Glasgow Life, which is an umbrella organisation that promotes culture, art, music, sport and libraries in the city. Glasgow Life encompasses events such as Glasgow International, Glasgow Mela, Merchant City Festival, Celtic Connections, Gaelic Arts &amp; Arts Officers for Regional Hubs in the City. Tramway’s programme responds to the aims and objectives of the Glasgow Life Service Plan, priorities such as Making the Change and the newly launched Glasgow Culture Plan which is a </w:t>
      </w:r>
      <w:proofErr w:type="gramStart"/>
      <w:r w:rsidRPr="00742027">
        <w:rPr>
          <w:rFonts w:eastAsia="Helvetica Neue" w:asciiTheme="majorHAnsi" w:hAnsiTheme="majorHAnsi"/>
          <w:color w:val="000000"/>
        </w:rPr>
        <w:t>25 year</w:t>
      </w:r>
      <w:proofErr w:type="gramEnd"/>
      <w:r w:rsidRPr="00742027">
        <w:rPr>
          <w:rFonts w:eastAsia="Helvetica Neue" w:asciiTheme="majorHAnsi" w:hAnsiTheme="majorHAnsi"/>
          <w:color w:val="000000"/>
        </w:rPr>
        <w:t xml:space="preserve"> vision for arts in the city.  </w:t>
      </w:r>
    </w:p>
    <w:p w:rsidRPr="00742027" w:rsidR="00742027" w:rsidP="00742027" w:rsidRDefault="00742027" w14:paraId="1BF5C0C0" w14:textId="77777777">
      <w:pPr>
        <w:spacing w:line="276" w:lineRule="auto"/>
        <w:ind w:left="-567"/>
        <w:rPr>
          <w:rFonts w:eastAsia="Helvetica Neue" w:asciiTheme="majorHAnsi" w:hAnsiTheme="majorHAnsi"/>
          <w:color w:val="000000"/>
        </w:rPr>
      </w:pPr>
    </w:p>
    <w:p w:rsidRPr="00742027" w:rsidR="00742027" w:rsidP="00742027" w:rsidRDefault="00742027" w14:paraId="3DF0376E" w14:textId="77777777">
      <w:pPr>
        <w:spacing w:line="276" w:lineRule="auto"/>
        <w:rPr>
          <w:rFonts w:eastAsia="Helvetica Neue" w:asciiTheme="majorHAnsi" w:hAnsiTheme="majorHAnsi"/>
          <w:color w:val="000000"/>
        </w:rPr>
      </w:pPr>
      <w:r w:rsidRPr="00742027">
        <w:rPr>
          <w:rFonts w:eastAsia="Helvetica Neue" w:asciiTheme="majorHAnsi" w:hAnsiTheme="majorHAnsi"/>
          <w:color w:val="000000"/>
        </w:rPr>
        <w:t>Throughout 20</w:t>
      </w:r>
      <w:r w:rsidRPr="00742027">
        <w:rPr>
          <w:rFonts w:eastAsia="Helvetica Neue" w:asciiTheme="majorHAnsi" w:hAnsiTheme="majorHAnsi"/>
        </w:rPr>
        <w:t xml:space="preserve">19 and much of 2020, Tramway has embarked upon </w:t>
      </w:r>
      <w:r w:rsidRPr="00742027">
        <w:rPr>
          <w:rFonts w:eastAsia="Helvetica Neue" w:asciiTheme="majorHAnsi" w:hAnsiTheme="majorHAnsi"/>
          <w:i/>
          <w:color w:val="000000"/>
        </w:rPr>
        <w:t>Making the Change</w:t>
      </w:r>
      <w:r w:rsidRPr="00742027">
        <w:rPr>
          <w:rFonts w:eastAsia="Helvetica Neue" w:asciiTheme="majorHAnsi" w:hAnsiTheme="majorHAnsi"/>
          <w:color w:val="000000"/>
        </w:rPr>
        <w:t xml:space="preserve">, a programme of contemporary work </w:t>
      </w:r>
      <w:r w:rsidRPr="00742027">
        <w:rPr>
          <w:rFonts w:eastAsia="Helvetica Neue" w:asciiTheme="majorHAnsi" w:hAnsiTheme="majorHAnsi"/>
        </w:rPr>
        <w:t>centring artists of colour</w:t>
      </w:r>
      <w:r w:rsidRPr="00742027">
        <w:rPr>
          <w:rFonts w:eastAsia="Helvetica Neue" w:asciiTheme="majorHAnsi" w:hAnsiTheme="majorHAnsi"/>
          <w:color w:val="000000"/>
        </w:rPr>
        <w:t xml:space="preserve">. The aim of Making the Change is to diversify Glasgow Life's artistic content and the network of arts practitioners we engage with across the whole of the organisation. </w:t>
      </w:r>
    </w:p>
    <w:p w:rsidRPr="00742027" w:rsidR="00742027" w:rsidP="00742027" w:rsidRDefault="00742027" w14:paraId="438B3AD9" w14:textId="77777777">
      <w:pPr>
        <w:spacing w:line="276" w:lineRule="auto"/>
        <w:ind w:left="-567"/>
        <w:rPr>
          <w:rFonts w:eastAsia="Helvetica Neue" w:asciiTheme="majorHAnsi" w:hAnsiTheme="majorHAnsi"/>
          <w:color w:val="000000"/>
        </w:rPr>
      </w:pPr>
    </w:p>
    <w:p w:rsidR="00742027" w:rsidP="00742027" w:rsidRDefault="00742027" w14:paraId="4C3A24DE" w14:textId="77777777">
      <w:pPr>
        <w:spacing w:line="276" w:lineRule="auto"/>
        <w:rPr>
          <w:rFonts w:eastAsia="Helvetica Neue" w:asciiTheme="majorHAnsi" w:hAnsiTheme="majorHAnsi"/>
          <w:color w:val="000000"/>
        </w:rPr>
      </w:pPr>
      <w:r w:rsidRPr="00742027">
        <w:rPr>
          <w:rFonts w:eastAsia="Helvetica Neue" w:asciiTheme="majorHAnsi" w:hAnsiTheme="majorHAnsi"/>
          <w:color w:val="000000"/>
        </w:rPr>
        <w:t xml:space="preserve">As part of this process, Tramway </w:t>
      </w:r>
      <w:r w:rsidRPr="00742027">
        <w:rPr>
          <w:rFonts w:eastAsia="Helvetica Neue" w:asciiTheme="majorHAnsi" w:hAnsiTheme="majorHAnsi"/>
        </w:rPr>
        <w:t>has been</w:t>
      </w:r>
      <w:r w:rsidRPr="00742027">
        <w:rPr>
          <w:rFonts w:eastAsia="Helvetica Neue" w:asciiTheme="majorHAnsi" w:hAnsiTheme="majorHAnsi"/>
          <w:color w:val="000000"/>
        </w:rPr>
        <w:t xml:space="preserve"> inviting panels of artists, producers and cultural managers of colour to act as soundboards for the implementation of these changes and to discuss and gain feedback on some of those proposed initiatives and the approach to how they will be curated, programmed and delivered. The public outcomes of these consultations will continue into much of 2020.</w:t>
      </w:r>
    </w:p>
    <w:p w:rsidR="00A60E1A" w:rsidP="00742027" w:rsidRDefault="00A60E1A" w14:paraId="0DA84388" w14:textId="77777777">
      <w:pPr>
        <w:spacing w:line="276" w:lineRule="auto"/>
        <w:rPr>
          <w:rFonts w:eastAsia="Helvetica Neue" w:asciiTheme="majorHAnsi" w:hAnsiTheme="majorHAnsi"/>
          <w:color w:val="000000"/>
        </w:rPr>
      </w:pPr>
    </w:p>
    <w:p w:rsidRPr="00742027" w:rsidR="009A5CA8" w:rsidP="00742027" w:rsidRDefault="009A5CA8" w14:paraId="441C9E58" w14:textId="250D2905">
      <w:pPr>
        <w:spacing w:line="276" w:lineRule="auto"/>
        <w:rPr>
          <w:rFonts w:eastAsia="Helvetica Neue" w:asciiTheme="majorHAnsi" w:hAnsiTheme="majorHAnsi"/>
          <w:color w:val="000000"/>
        </w:rPr>
      </w:pPr>
      <w:r>
        <w:rPr>
          <w:rFonts w:eastAsia="Helvetica Neue" w:asciiTheme="majorHAnsi" w:hAnsiTheme="majorHAnsi"/>
          <w:color w:val="000000"/>
        </w:rPr>
        <w:t>www.tramway.org</w:t>
      </w:r>
    </w:p>
    <w:p w:rsidR="007D211C" w:rsidP="007D211C" w:rsidRDefault="00A60E1A" w14:paraId="089781B5" w14:textId="12A9222C">
      <w:pPr>
        <w:rPr>
          <w:rFonts w:asciiTheme="majorHAnsi" w:hAnsiTheme="majorHAnsi"/>
        </w:rPr>
      </w:pPr>
      <w:r>
        <w:rPr>
          <w:rFonts w:asciiTheme="majorHAnsi" w:hAnsiTheme="majorHAnsi"/>
        </w:rPr>
        <w:br w:type="page"/>
      </w:r>
    </w:p>
    <w:p w:rsidRPr="007D211C" w:rsidR="007D211C" w:rsidP="007D211C" w:rsidRDefault="007D211C" w14:paraId="3BD9A48B" w14:textId="754A516E">
      <w:pPr>
        <w:rPr>
          <w:rFonts w:asciiTheme="majorHAnsi" w:hAnsiTheme="majorHAnsi"/>
        </w:rPr>
      </w:pPr>
      <w:r>
        <w:rPr>
          <w:b/>
          <w:noProof/>
          <w:lang w:val="en-US"/>
        </w:rPr>
        <w:lastRenderedPageBreak/>
        <w:drawing>
          <wp:anchor distT="0" distB="0" distL="114300" distR="114300" simplePos="0" relativeHeight="251660800" behindDoc="1" locked="0" layoutInCell="1" allowOverlap="1" wp14:anchorId="5328F093" wp14:editId="58BE9A65">
            <wp:simplePos x="0" y="0"/>
            <wp:positionH relativeFrom="column">
              <wp:posOffset>5461000</wp:posOffset>
            </wp:positionH>
            <wp:positionV relativeFrom="paragraph">
              <wp:posOffset>-363855</wp:posOffset>
            </wp:positionV>
            <wp:extent cx="932180" cy="762000"/>
            <wp:effectExtent l="0" t="0" r="1270" b="0"/>
            <wp:wrapTight wrapText="bothSides">
              <wp:wrapPolygon edited="0">
                <wp:start x="0" y="0"/>
                <wp:lineTo x="0" y="21060"/>
                <wp:lineTo x="21188" y="21060"/>
                <wp:lineTo x="21188"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180" cy="762000"/>
                    </a:xfrm>
                    <a:prstGeom prst="rect">
                      <a:avLst/>
                    </a:prstGeom>
                  </pic:spPr>
                </pic:pic>
              </a:graphicData>
            </a:graphic>
            <wp14:sizeRelH relativeFrom="margin">
              <wp14:pctWidth>0</wp14:pctWidth>
            </wp14:sizeRelH>
            <wp14:sizeRelV relativeFrom="margin">
              <wp14:pctHeight>0</wp14:pctHeight>
            </wp14:sizeRelV>
          </wp:anchor>
        </w:drawing>
      </w:r>
      <w:r w:rsidRPr="007D211C">
        <w:rPr>
          <w:rFonts w:asciiTheme="majorHAnsi" w:hAnsiTheme="majorHAnsi" w:cstheme="majorHAnsi"/>
          <w:b/>
          <w:sz w:val="32"/>
          <w:szCs w:val="32"/>
        </w:rPr>
        <w:t>Weston Jerwood Creative Bursaries Programme 2020-22</w:t>
      </w:r>
    </w:p>
    <w:p w:rsidR="007D211C" w:rsidP="007D211C" w:rsidRDefault="003D4B17" w14:paraId="278A3ED1" w14:textId="3F22EE42">
      <w:pPr>
        <w:rPr>
          <w:sz w:val="21"/>
          <w:szCs w:val="21"/>
        </w:rPr>
      </w:pPr>
      <w:r w:rsidRPr="00C43D2E">
        <w:rPr>
          <w:noProof/>
          <w:sz w:val="21"/>
          <w:szCs w:val="21"/>
          <w:lang w:val="en-US"/>
        </w:rPr>
        <mc:AlternateContent>
          <mc:Choice Requires="wps">
            <w:drawing>
              <wp:anchor distT="45720" distB="45720" distL="114300" distR="114300" simplePos="0" relativeHeight="251666944" behindDoc="0" locked="0" layoutInCell="1" allowOverlap="1" wp14:anchorId="37CCF116" wp14:editId="5232B8F4">
                <wp:simplePos x="0" y="0"/>
                <wp:positionH relativeFrom="margin">
                  <wp:posOffset>-141605</wp:posOffset>
                </wp:positionH>
                <wp:positionV relativeFrom="paragraph">
                  <wp:posOffset>219710</wp:posOffset>
                </wp:positionV>
                <wp:extent cx="650557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81100"/>
                        </a:xfrm>
                        <a:prstGeom prst="rect">
                          <a:avLst/>
                        </a:prstGeom>
                        <a:solidFill>
                          <a:srgbClr val="FFFFFF"/>
                        </a:solidFill>
                        <a:ln w="9525">
                          <a:solidFill>
                            <a:srgbClr val="000000"/>
                          </a:solidFill>
                          <a:miter lim="800000"/>
                          <a:headEnd/>
                          <a:tailEnd/>
                        </a:ln>
                      </wps:spPr>
                      <wps:txbx>
                        <w:txbxContent>
                          <w:p w:rsidRPr="00EA6057" w:rsidR="007D211C" w:rsidP="007D211C" w:rsidRDefault="007D211C" w14:paraId="47F19AB3" w14:textId="77777777">
                            <w:pPr>
                              <w:rPr>
                                <w:bCs/>
                                <w:sz w:val="21"/>
                                <w:szCs w:val="21"/>
                              </w:rPr>
                            </w:pPr>
                            <w:r w:rsidRPr="00EA6057">
                              <w:rPr>
                                <w:bCs/>
                                <w:sz w:val="21"/>
                                <w:szCs w:val="21"/>
                              </w:rPr>
                              <w:t xml:space="preserve">This </w:t>
                            </w:r>
                            <w:r>
                              <w:rPr>
                                <w:bCs/>
                                <w:sz w:val="21"/>
                                <w:szCs w:val="21"/>
                              </w:rPr>
                              <w:t>document is</w:t>
                            </w:r>
                            <w:r w:rsidRPr="00EA6057">
                              <w:rPr>
                                <w:bCs/>
                                <w:sz w:val="21"/>
                                <w:szCs w:val="21"/>
                              </w:rPr>
                              <w:t xml:space="preserve"> available to read in </w:t>
                            </w:r>
                            <w:hyperlink w:history="1" r:id="rId12">
                              <w:r w:rsidRPr="00EA6057">
                                <w:rPr>
                                  <w:rStyle w:val="Hyperlink"/>
                                  <w:bCs/>
                                  <w:sz w:val="21"/>
                                  <w:szCs w:val="21"/>
                                </w:rPr>
                                <w:t>Easy Read format</w:t>
                              </w:r>
                            </w:hyperlink>
                            <w:r w:rsidRPr="00EA6057">
                              <w:rPr>
                                <w:bCs/>
                                <w:sz w:val="21"/>
                                <w:szCs w:val="21"/>
                              </w:rPr>
                              <w:t xml:space="preserve">, listen to as </w:t>
                            </w:r>
                            <w:hyperlink w:history="1" r:id="rId13">
                              <w:r w:rsidRPr="00EA6057">
                                <w:rPr>
                                  <w:rStyle w:val="Hyperlink"/>
                                  <w:bCs/>
                                  <w:sz w:val="21"/>
                                  <w:szCs w:val="21"/>
                                </w:rPr>
                                <w:t>an audio recording</w:t>
                              </w:r>
                            </w:hyperlink>
                            <w:r w:rsidRPr="00EA6057">
                              <w:rPr>
                                <w:bCs/>
                                <w:sz w:val="21"/>
                                <w:szCs w:val="21"/>
                              </w:rPr>
                              <w:t xml:space="preserve"> or watch in </w:t>
                            </w:r>
                            <w:hyperlink w:history="1" r:id="rId14">
                              <w:r w:rsidRPr="00EA6057">
                                <w:rPr>
                                  <w:rStyle w:val="Hyperlink"/>
                                  <w:bCs/>
                                  <w:sz w:val="21"/>
                                  <w:szCs w:val="21"/>
                                </w:rPr>
                                <w:t>BSL video</w:t>
                              </w:r>
                            </w:hyperlink>
                            <w:r w:rsidRPr="00EA6057">
                              <w:rPr>
                                <w:bCs/>
                                <w:sz w:val="21"/>
                                <w:szCs w:val="21"/>
                              </w:rPr>
                              <w:t>.</w:t>
                            </w:r>
                          </w:p>
                          <w:p w:rsidR="007D211C" w:rsidP="007D211C" w:rsidRDefault="007D211C" w14:paraId="33C4E47B" w14:textId="77777777">
                            <w:pPr>
                              <w:rPr>
                                <w:b/>
                                <w:bCs/>
                                <w:sz w:val="21"/>
                                <w:szCs w:val="21"/>
                              </w:rPr>
                            </w:pPr>
                          </w:p>
                          <w:p w:rsidR="007D211C" w:rsidP="007D211C" w:rsidRDefault="007D211C" w14:paraId="1AC8A6BD" w14:textId="47F59794">
                            <w:pPr>
                              <w:rPr>
                                <w:b/>
                                <w:bCs/>
                                <w:sz w:val="21"/>
                                <w:szCs w:val="21"/>
                              </w:rPr>
                            </w:pPr>
                            <w:r>
                              <w:rPr>
                                <w:b/>
                                <w:bCs/>
                                <w:sz w:val="21"/>
                                <w:szCs w:val="21"/>
                              </w:rPr>
                              <w:t>Cymraeg</w:t>
                            </w:r>
                          </w:p>
                          <w:p w:rsidRPr="00C43D2E" w:rsidR="007D211C" w:rsidP="007D211C" w:rsidRDefault="007D211C" w14:paraId="1EB14EBE" w14:textId="77777777">
                            <w:pPr>
                              <w:rPr>
                                <w:bCs/>
                                <w:sz w:val="21"/>
                                <w:szCs w:val="21"/>
                              </w:rPr>
                            </w:pPr>
                            <w:r w:rsidRPr="00C43D2E">
                              <w:rPr>
                                <w:bCs/>
                                <w:sz w:val="21"/>
                                <w:szCs w:val="21"/>
                              </w:rPr>
                              <w:t>Os byddai’n well gennych chi ddarllen fersiwn Cymraeg o’r testun hwn, cliciwch </w:t>
                            </w:r>
                            <w:hyperlink w:history="1" r:id="rId15">
                              <w:r w:rsidRPr="00C43D2E">
                                <w:rPr>
                                  <w:rStyle w:val="Hyperlink"/>
                                  <w:bCs/>
                                  <w:sz w:val="21"/>
                                  <w:szCs w:val="21"/>
                                </w:rPr>
                                <w:t>yma</w:t>
                              </w:r>
                            </w:hyperlink>
                            <w:r w:rsidRPr="00C43D2E">
                              <w:rPr>
                                <w:bCs/>
                                <w:sz w:val="21"/>
                                <w:szCs w:val="21"/>
                              </w:rPr>
                              <w:t>.</w:t>
                            </w:r>
                          </w:p>
                          <w:p w:rsidRPr="00C43D2E" w:rsidR="007D211C" w:rsidP="007D211C" w:rsidRDefault="007D211C" w14:paraId="13269DB4" w14:textId="77777777">
                            <w:pPr>
                              <w:rPr>
                                <w:bCs/>
                                <w:sz w:val="21"/>
                                <w:szCs w:val="21"/>
                              </w:rPr>
                            </w:pPr>
                            <w:r w:rsidRPr="00C43D2E">
                              <w:rPr>
                                <w:bCs/>
                                <w:sz w:val="21"/>
                                <w:szCs w:val="21"/>
                              </w:rPr>
                              <w:t>Os byddai’n well gennych chi wrando ar y testun hwn, cliciwch </w:t>
                            </w:r>
                            <w:hyperlink w:history="1" r:id="rId16">
                              <w:r w:rsidRPr="00C43D2E">
                                <w:rPr>
                                  <w:rStyle w:val="Hyperlink"/>
                                  <w:bCs/>
                                  <w:sz w:val="21"/>
                                  <w:szCs w:val="21"/>
                                </w:rPr>
                                <w:t>yma</w:t>
                              </w:r>
                            </w:hyperlink>
                            <w:r w:rsidRPr="00C43D2E">
                              <w:rPr>
                                <w:bCs/>
                                <w:sz w:val="21"/>
                                <w:szCs w:val="21"/>
                              </w:rPr>
                              <w:t>.</w:t>
                            </w:r>
                          </w:p>
                          <w:p w:rsidRPr="00EA6057" w:rsidR="007D211C" w:rsidP="007D211C" w:rsidRDefault="007D211C" w14:paraId="4B7CAB3A" w14:textId="77777777">
                            <w:pPr>
                              <w:rPr>
                                <w:bCs/>
                                <w:sz w:val="21"/>
                                <w:szCs w:val="21"/>
                              </w:rPr>
                            </w:pPr>
                            <w:r w:rsidRPr="00C43D2E">
                              <w:rPr>
                                <w:bCs/>
                                <w:sz w:val="21"/>
                                <w:szCs w:val="21"/>
                              </w:rPr>
                              <w:t>Os byddai’n well gennych chi weld fersiwn Hawdd i’w Ddarllen o’r testun hwn, cliciwch </w:t>
                            </w:r>
                            <w:hyperlink w:history="1" r:id="rId17">
                              <w:r w:rsidRPr="00C43D2E">
                                <w:rPr>
                                  <w:rStyle w:val="Hyperlink"/>
                                  <w:bCs/>
                                  <w:sz w:val="21"/>
                                  <w:szCs w:val="21"/>
                                </w:rPr>
                                <w:t>yma</w:t>
                              </w:r>
                            </w:hyperlink>
                            <w:r w:rsidRPr="00C43D2E">
                              <w:rPr>
                                <w:bCs/>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3F8688A">
              <v:shapetype id="_x0000_t202" coordsize="21600,21600" o:spt="202" path="m,l,21600r21600,l21600,xe" w14:anchorId="37CCF116">
                <v:stroke joinstyle="miter"/>
                <v:path gradientshapeok="t" o:connecttype="rect"/>
              </v:shapetype>
              <v:shape id="Text Box 2" style="position:absolute;margin-left:-11.15pt;margin-top:17.3pt;width:512.25pt;height:93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">
                <v:textbox>
                  <w:txbxContent>
                    <w:p w:rsidRPr="00EA6057" w:rsidR="007D211C" w:rsidP="007D211C" w:rsidRDefault="007D211C" w14:paraId="1F73F1A9" w14:textId="77777777">
                      <w:pPr>
                        <w:rPr>
                          <w:bCs/>
                          <w:sz w:val="21"/>
                          <w:szCs w:val="21"/>
                        </w:rPr>
                      </w:pPr>
                      <w:r w:rsidRPr="00EA6057">
                        <w:rPr>
                          <w:bCs/>
                          <w:sz w:val="21"/>
                          <w:szCs w:val="21"/>
                        </w:rPr>
                        <w:t xml:space="preserve">This </w:t>
                      </w:r>
                      <w:r>
                        <w:rPr>
                          <w:bCs/>
                          <w:sz w:val="21"/>
                          <w:szCs w:val="21"/>
                        </w:rPr>
                        <w:t>document is</w:t>
                      </w:r>
                      <w:r w:rsidRPr="00EA6057">
                        <w:rPr>
                          <w:bCs/>
                          <w:sz w:val="21"/>
                          <w:szCs w:val="21"/>
                        </w:rPr>
                        <w:t xml:space="preserve"> available to read in </w:t>
                      </w:r>
                      <w:hyperlink w:history="1" r:id="rId18">
                        <w:r w:rsidRPr="00EA6057">
                          <w:rPr>
                            <w:rStyle w:val="Hyperlink"/>
                            <w:bCs/>
                            <w:sz w:val="21"/>
                            <w:szCs w:val="21"/>
                          </w:rPr>
                          <w:t>Easy Read format</w:t>
                        </w:r>
                      </w:hyperlink>
                      <w:r w:rsidRPr="00EA6057">
                        <w:rPr>
                          <w:bCs/>
                          <w:sz w:val="21"/>
                          <w:szCs w:val="21"/>
                        </w:rPr>
                        <w:t xml:space="preserve">, listen to as </w:t>
                      </w:r>
                      <w:hyperlink w:history="1" r:id="rId19">
                        <w:r w:rsidRPr="00EA6057">
                          <w:rPr>
                            <w:rStyle w:val="Hyperlink"/>
                            <w:bCs/>
                            <w:sz w:val="21"/>
                            <w:szCs w:val="21"/>
                          </w:rPr>
                          <w:t>an audio recording</w:t>
                        </w:r>
                      </w:hyperlink>
                      <w:r w:rsidRPr="00EA6057">
                        <w:rPr>
                          <w:bCs/>
                          <w:sz w:val="21"/>
                          <w:szCs w:val="21"/>
                        </w:rPr>
                        <w:t xml:space="preserve"> or watch in </w:t>
                      </w:r>
                      <w:hyperlink w:history="1" r:id="rId20">
                        <w:r w:rsidRPr="00EA6057">
                          <w:rPr>
                            <w:rStyle w:val="Hyperlink"/>
                            <w:bCs/>
                            <w:sz w:val="21"/>
                            <w:szCs w:val="21"/>
                          </w:rPr>
                          <w:t>BSL video</w:t>
                        </w:r>
                      </w:hyperlink>
                      <w:r w:rsidRPr="00EA6057">
                        <w:rPr>
                          <w:bCs/>
                          <w:sz w:val="21"/>
                          <w:szCs w:val="21"/>
                        </w:rPr>
                        <w:t>.</w:t>
                      </w:r>
                    </w:p>
                    <w:p w:rsidR="007D211C" w:rsidP="007D211C" w:rsidRDefault="007D211C" w14:paraId="672A6659" w14:textId="77777777">
                      <w:pPr>
                        <w:rPr>
                          <w:b/>
                          <w:bCs/>
                          <w:sz w:val="21"/>
                          <w:szCs w:val="21"/>
                        </w:rPr>
                      </w:pPr>
                    </w:p>
                    <w:p w:rsidR="007D211C" w:rsidP="007D211C" w:rsidRDefault="007D211C" w14:paraId="758F6BA4" w14:textId="47F59794">
                      <w:pPr>
                        <w:rPr>
                          <w:b/>
                          <w:bCs/>
                          <w:sz w:val="21"/>
                          <w:szCs w:val="21"/>
                        </w:rPr>
                      </w:pPr>
                      <w:r>
                        <w:rPr>
                          <w:b/>
                          <w:bCs/>
                          <w:sz w:val="21"/>
                          <w:szCs w:val="21"/>
                        </w:rPr>
                        <w:t>Cymraeg</w:t>
                      </w:r>
                    </w:p>
                    <w:p w:rsidRPr="00C43D2E" w:rsidR="007D211C" w:rsidP="007D211C" w:rsidRDefault="007D211C" w14:paraId="4E0F5BAC" w14:textId="77777777">
                      <w:pPr>
                        <w:rPr>
                          <w:bCs/>
                          <w:sz w:val="21"/>
                          <w:szCs w:val="21"/>
                        </w:rPr>
                      </w:pPr>
                      <w:r w:rsidRPr="00C43D2E">
                        <w:rPr>
                          <w:bCs/>
                          <w:sz w:val="21"/>
                          <w:szCs w:val="21"/>
                        </w:rPr>
                        <w:t>Os byddai’n well gennych chi ddarllen fersiwn Cymraeg o’r testun hwn, cliciwch </w:t>
                      </w:r>
                      <w:hyperlink w:history="1" r:id="rId21">
                        <w:r w:rsidRPr="00C43D2E">
                          <w:rPr>
                            <w:rStyle w:val="Hyperlink"/>
                            <w:bCs/>
                            <w:sz w:val="21"/>
                            <w:szCs w:val="21"/>
                          </w:rPr>
                          <w:t>yma</w:t>
                        </w:r>
                      </w:hyperlink>
                      <w:r w:rsidRPr="00C43D2E">
                        <w:rPr>
                          <w:bCs/>
                          <w:sz w:val="21"/>
                          <w:szCs w:val="21"/>
                        </w:rPr>
                        <w:t>.</w:t>
                      </w:r>
                    </w:p>
                    <w:p w:rsidRPr="00C43D2E" w:rsidR="007D211C" w:rsidP="007D211C" w:rsidRDefault="007D211C" w14:paraId="21A816AA" w14:textId="77777777">
                      <w:pPr>
                        <w:rPr>
                          <w:bCs/>
                          <w:sz w:val="21"/>
                          <w:szCs w:val="21"/>
                        </w:rPr>
                      </w:pPr>
                      <w:r w:rsidRPr="00C43D2E">
                        <w:rPr>
                          <w:bCs/>
                          <w:sz w:val="21"/>
                          <w:szCs w:val="21"/>
                        </w:rPr>
                        <w:t>Os byddai’n well gennych chi wrando ar y testun hwn, cliciwch </w:t>
                      </w:r>
                      <w:hyperlink w:history="1" r:id="rId22">
                        <w:r w:rsidRPr="00C43D2E">
                          <w:rPr>
                            <w:rStyle w:val="Hyperlink"/>
                            <w:bCs/>
                            <w:sz w:val="21"/>
                            <w:szCs w:val="21"/>
                          </w:rPr>
                          <w:t>yma</w:t>
                        </w:r>
                      </w:hyperlink>
                      <w:r w:rsidRPr="00C43D2E">
                        <w:rPr>
                          <w:bCs/>
                          <w:sz w:val="21"/>
                          <w:szCs w:val="21"/>
                        </w:rPr>
                        <w:t>.</w:t>
                      </w:r>
                    </w:p>
                    <w:p w:rsidRPr="00EA6057" w:rsidR="007D211C" w:rsidP="007D211C" w:rsidRDefault="007D211C" w14:paraId="75198064" w14:textId="77777777">
                      <w:pPr>
                        <w:rPr>
                          <w:bCs/>
                          <w:sz w:val="21"/>
                          <w:szCs w:val="21"/>
                        </w:rPr>
                      </w:pPr>
                      <w:r w:rsidRPr="00C43D2E">
                        <w:rPr>
                          <w:bCs/>
                          <w:sz w:val="21"/>
                          <w:szCs w:val="21"/>
                        </w:rPr>
                        <w:t>Os byddai’n well gennych chi weld fersiwn Hawdd i’w Ddarllen o’r testun hwn, cliciwch </w:t>
                      </w:r>
                      <w:hyperlink w:history="1" r:id="rId23">
                        <w:r w:rsidRPr="00C43D2E">
                          <w:rPr>
                            <w:rStyle w:val="Hyperlink"/>
                            <w:bCs/>
                            <w:sz w:val="21"/>
                            <w:szCs w:val="21"/>
                          </w:rPr>
                          <w:t>yma</w:t>
                        </w:r>
                      </w:hyperlink>
                      <w:r w:rsidRPr="00C43D2E">
                        <w:rPr>
                          <w:bCs/>
                          <w:sz w:val="21"/>
                          <w:szCs w:val="21"/>
                        </w:rPr>
                        <w:t>.</w:t>
                      </w:r>
                    </w:p>
                  </w:txbxContent>
                </v:textbox>
                <w10:wrap type="square" anchorx="margin"/>
              </v:shape>
            </w:pict>
          </mc:Fallback>
        </mc:AlternateContent>
      </w:r>
    </w:p>
    <w:p w:rsidR="007D211C" w:rsidP="007D211C" w:rsidRDefault="007D211C" w14:paraId="7D9894FD" w14:textId="77777777">
      <w:pPr>
        <w:rPr>
          <w:sz w:val="21"/>
          <w:szCs w:val="21"/>
        </w:rPr>
      </w:pPr>
    </w:p>
    <w:p w:rsidRPr="007D211C" w:rsidR="007D211C" w:rsidP="007D211C" w:rsidRDefault="007D211C" w14:paraId="6198AF89" w14:textId="77777777">
      <w:pPr>
        <w:rPr>
          <w:rFonts w:asciiTheme="majorHAnsi" w:hAnsiTheme="majorHAnsi" w:cstheme="majorHAnsi"/>
          <w:sz w:val="22"/>
          <w:szCs w:val="22"/>
        </w:rPr>
      </w:pPr>
      <w:r w:rsidRPr="007D211C">
        <w:rPr>
          <w:rFonts w:asciiTheme="majorHAnsi" w:hAnsiTheme="majorHAnsi" w:cstheme="majorHAnsi"/>
          <w:sz w:val="22"/>
          <w:szCs w:val="22"/>
        </w:rPr>
        <w:t xml:space="preserve">This job is part of a wider programme called the Weston Jerwood Creative Bursaries, which is designed and run by </w:t>
      </w:r>
      <w:hyperlink r:id="rId24">
        <w:r w:rsidRPr="007D211C">
          <w:rPr>
            <w:rFonts w:asciiTheme="majorHAnsi" w:hAnsiTheme="majorHAnsi" w:cstheme="majorHAnsi"/>
            <w:color w:val="1155CC"/>
            <w:sz w:val="22"/>
            <w:szCs w:val="22"/>
            <w:u w:val="single"/>
          </w:rPr>
          <w:t>Jerwood Arts</w:t>
        </w:r>
      </w:hyperlink>
      <w:r w:rsidRPr="007D211C">
        <w:rPr>
          <w:rFonts w:asciiTheme="majorHAnsi" w:hAnsiTheme="majorHAnsi" w:cstheme="majorHAnsi"/>
          <w:sz w:val="22"/>
          <w:szCs w:val="22"/>
        </w:rPr>
        <w:t>.</w:t>
      </w:r>
    </w:p>
    <w:p w:rsidRPr="007D211C" w:rsidR="007D211C" w:rsidP="007D211C" w:rsidRDefault="007D211C" w14:paraId="3992FDE6" w14:textId="77777777">
      <w:pPr>
        <w:rPr>
          <w:rFonts w:asciiTheme="majorHAnsi" w:hAnsiTheme="majorHAnsi" w:cstheme="majorHAnsi"/>
          <w:sz w:val="22"/>
          <w:szCs w:val="22"/>
        </w:rPr>
      </w:pPr>
    </w:p>
    <w:p w:rsidRPr="007D211C" w:rsidR="007D211C" w:rsidP="007D211C" w:rsidRDefault="007D211C" w14:paraId="5723464E" w14:textId="77777777">
      <w:pPr>
        <w:rPr>
          <w:rFonts w:asciiTheme="majorHAnsi" w:hAnsiTheme="majorHAnsi" w:cstheme="majorHAnsi"/>
          <w:sz w:val="22"/>
          <w:szCs w:val="22"/>
          <w:u w:val="single"/>
        </w:rPr>
      </w:pPr>
      <w:r w:rsidRPr="007D211C">
        <w:rPr>
          <w:rFonts w:asciiTheme="majorHAnsi" w:hAnsiTheme="majorHAnsi" w:cstheme="majorHAnsi"/>
          <w:sz w:val="22"/>
          <w:szCs w:val="22"/>
          <w:u w:val="single"/>
        </w:rPr>
        <w:t>Who are we and what do we stand for?</w:t>
      </w:r>
    </w:p>
    <w:p w:rsidRPr="007D211C" w:rsidR="007D211C" w:rsidP="007D211C" w:rsidRDefault="007D211C" w14:paraId="7F4D11CC" w14:textId="77777777">
      <w:pPr>
        <w:rPr>
          <w:rFonts w:asciiTheme="majorHAnsi" w:hAnsiTheme="majorHAnsi" w:cstheme="majorHAnsi"/>
          <w:sz w:val="22"/>
          <w:szCs w:val="22"/>
          <w:u w:val="single"/>
        </w:rPr>
      </w:pPr>
    </w:p>
    <w:p w:rsidRPr="007D211C" w:rsidR="007D211C" w:rsidP="007D211C" w:rsidRDefault="007D211C" w14:paraId="4AB0BBCA" w14:textId="77777777">
      <w:pPr>
        <w:rPr>
          <w:rFonts w:asciiTheme="majorHAnsi" w:hAnsiTheme="majorHAnsi" w:cstheme="majorHAnsi"/>
          <w:sz w:val="22"/>
          <w:szCs w:val="22"/>
        </w:rPr>
      </w:pPr>
      <w:r w:rsidRPr="007D211C">
        <w:rPr>
          <w:rFonts w:asciiTheme="majorHAnsi" w:hAnsiTheme="majorHAnsi" w:cstheme="majorHAnsi"/>
          <w:sz w:val="22"/>
          <w:szCs w:val="22"/>
        </w:rPr>
        <w:t>Jerwood Arts is an independent arts funder, and we work with early-career artists, curators and producers to help them gain access to opportunities, collaborate with other artists and get ideas and projects off the ground. Sometimes we work with artists directly, and sometimes we work with organisations.</w:t>
      </w:r>
    </w:p>
    <w:p w:rsidRPr="007D211C" w:rsidR="007D211C" w:rsidP="007D211C" w:rsidRDefault="007D211C" w14:paraId="792117CF" w14:textId="77777777">
      <w:pPr>
        <w:rPr>
          <w:rFonts w:asciiTheme="majorHAnsi" w:hAnsiTheme="majorHAnsi" w:cstheme="majorHAnsi"/>
          <w:sz w:val="22"/>
          <w:szCs w:val="22"/>
        </w:rPr>
      </w:pPr>
      <w:r w:rsidRPr="007D211C">
        <w:rPr>
          <w:rFonts w:asciiTheme="majorHAnsi" w:hAnsiTheme="majorHAnsi" w:cstheme="majorHAnsi"/>
          <w:sz w:val="22"/>
          <w:szCs w:val="22"/>
        </w:rPr>
        <w:t xml:space="preserve">Together with organisations like the one you are considering applying to, we also advocate for the arts and cultural sector to be a more equitable and inclusive place to work. There is a wealth of information, data and academic research about the lack of diversity in the arts, and artists and arts workers continue to face exclusion based on their class origins, ethnicity, disability, gender, and other elements of their background, identity or experience. We think the system is broken, and that </w:t>
      </w:r>
      <w:hyperlink r:id="rId25">
        <w:r w:rsidRPr="007D211C">
          <w:rPr>
            <w:rFonts w:asciiTheme="majorHAnsi" w:hAnsiTheme="majorHAnsi" w:cstheme="majorHAnsi"/>
            <w:color w:val="1155CC"/>
            <w:sz w:val="22"/>
            <w:szCs w:val="22"/>
            <w:u w:val="single"/>
          </w:rPr>
          <w:t>positive action</w:t>
        </w:r>
      </w:hyperlink>
      <w:r w:rsidRPr="007D211C">
        <w:rPr>
          <w:rFonts w:asciiTheme="majorHAnsi" w:hAnsiTheme="majorHAnsi" w:cstheme="majorHAnsi"/>
          <w:sz w:val="22"/>
          <w:szCs w:val="22"/>
        </w:rPr>
        <w:t xml:space="preserve"> combined with deep work by organisations is the only way for this to change. For this reason, the Weston Jerwood Creative Bursaries programme is only for those from low socio-economic backgrounds. It is also an Arts Council England Transforming Leadership programme, which is looking to nurture future leadership in the arts.</w:t>
      </w:r>
    </w:p>
    <w:p w:rsidRPr="007D211C" w:rsidR="007D211C" w:rsidP="007D211C" w:rsidRDefault="007D211C" w14:paraId="059B61D4" w14:textId="77777777">
      <w:pPr>
        <w:spacing w:before="240"/>
        <w:rPr>
          <w:rFonts w:asciiTheme="majorHAnsi" w:hAnsiTheme="majorHAnsi" w:cstheme="majorHAnsi"/>
          <w:sz w:val="22"/>
          <w:szCs w:val="22"/>
          <w:u w:val="single"/>
        </w:rPr>
      </w:pPr>
      <w:bookmarkStart w:name="lowsocioeconomic" w:id="0"/>
      <w:r w:rsidRPr="007D211C">
        <w:rPr>
          <w:rFonts w:asciiTheme="majorHAnsi" w:hAnsiTheme="majorHAnsi" w:cstheme="majorHAnsi"/>
          <w:sz w:val="22"/>
          <w:szCs w:val="22"/>
          <w:u w:val="single"/>
        </w:rPr>
        <w:t>What is a low socio-economic background?</w:t>
      </w:r>
      <w:bookmarkEnd w:id="0"/>
    </w:p>
    <w:p w:rsidRPr="007D211C" w:rsidR="007D211C" w:rsidP="007D211C" w:rsidRDefault="007D211C" w14:paraId="3504BEC9" w14:textId="77777777">
      <w:pPr>
        <w:spacing w:before="240"/>
        <w:rPr>
          <w:rFonts w:asciiTheme="majorHAnsi" w:hAnsiTheme="majorHAnsi" w:cstheme="majorHAnsi"/>
          <w:sz w:val="22"/>
          <w:szCs w:val="22"/>
        </w:rPr>
      </w:pPr>
      <w:r w:rsidRPr="007D211C">
        <w:rPr>
          <w:rFonts w:asciiTheme="majorHAnsi" w:hAnsiTheme="majorHAnsi" w:cstheme="majorHAnsi"/>
          <w:sz w:val="22"/>
          <w:szCs w:val="22"/>
        </w:rPr>
        <w:t xml:space="preserve">If you are from a low socio-economic background, you will most likely have been to state school, might have received free school meals as a child, or had a precarious household income when you were growing up. You might have grown up in the care system, been a young carer, or been the first in your family to go to university. Other terms people from a low socio-economic background might identify themselves with are working-class or benefit-class. </w:t>
      </w:r>
      <w:bookmarkStart w:name="_Hlk52887656" w:id="1"/>
      <w:r w:rsidRPr="007D211C">
        <w:rPr>
          <w:rFonts w:asciiTheme="majorHAnsi" w:hAnsiTheme="majorHAnsi" w:cstheme="majorHAnsi"/>
          <w:sz w:val="22"/>
          <w:szCs w:val="22"/>
        </w:rPr>
        <w:t xml:space="preserve">If you are from a low socio-economic background you are more likely to face intersecting barriers in society, experiencing racism, ableism and other forms of discrimination. </w:t>
      </w:r>
      <w:bookmarkEnd w:id="1"/>
      <w:r w:rsidRPr="007D211C">
        <w:rPr>
          <w:rFonts w:asciiTheme="majorHAnsi" w:hAnsiTheme="majorHAnsi" w:cstheme="majorHAnsi"/>
          <w:sz w:val="22"/>
          <w:szCs w:val="22"/>
        </w:rPr>
        <w:t>You can find out more about socio-economic diversity and inclusion, and the actions we are advocating for, in this</w:t>
      </w:r>
      <w:hyperlink r:id="rId26">
        <w:r w:rsidRPr="007D211C">
          <w:rPr>
            <w:rFonts w:asciiTheme="majorHAnsi" w:hAnsiTheme="majorHAnsi" w:cstheme="majorHAnsi"/>
            <w:sz w:val="22"/>
            <w:szCs w:val="22"/>
          </w:rPr>
          <w:t xml:space="preserve"> </w:t>
        </w:r>
      </w:hyperlink>
      <w:hyperlink r:id="rId27">
        <w:r w:rsidRPr="007D211C">
          <w:rPr>
            <w:rFonts w:asciiTheme="majorHAnsi" w:hAnsiTheme="majorHAnsi" w:cstheme="majorHAnsi"/>
            <w:color w:val="1155CC"/>
            <w:sz w:val="22"/>
            <w:szCs w:val="22"/>
            <w:u w:val="single"/>
          </w:rPr>
          <w:t>Toolkit</w:t>
        </w:r>
      </w:hyperlink>
      <w:r w:rsidRPr="007D211C">
        <w:rPr>
          <w:rFonts w:asciiTheme="majorHAnsi" w:hAnsiTheme="majorHAnsi" w:cstheme="majorHAnsi"/>
          <w:sz w:val="22"/>
          <w:szCs w:val="22"/>
        </w:rPr>
        <w:t>.</w:t>
      </w:r>
    </w:p>
    <w:p w:rsidRPr="007D211C" w:rsidR="007D211C" w:rsidP="007D211C" w:rsidRDefault="007D211C" w14:paraId="1217E469" w14:textId="77777777">
      <w:pPr>
        <w:rPr>
          <w:rFonts w:asciiTheme="majorHAnsi" w:hAnsiTheme="majorHAnsi" w:cstheme="majorHAnsi"/>
          <w:sz w:val="22"/>
          <w:szCs w:val="22"/>
          <w:u w:val="single"/>
        </w:rPr>
      </w:pPr>
    </w:p>
    <w:p w:rsidRPr="007D211C" w:rsidR="007D211C" w:rsidP="007D211C" w:rsidRDefault="007D211C" w14:paraId="39A25D3F" w14:textId="77777777">
      <w:pPr>
        <w:rPr>
          <w:rFonts w:asciiTheme="majorHAnsi" w:hAnsiTheme="majorHAnsi" w:cstheme="majorHAnsi"/>
          <w:sz w:val="22"/>
          <w:szCs w:val="22"/>
          <w:u w:val="single"/>
        </w:rPr>
      </w:pPr>
      <w:r w:rsidRPr="007D211C">
        <w:rPr>
          <w:rFonts w:asciiTheme="majorHAnsi" w:hAnsiTheme="majorHAnsi" w:cstheme="majorHAnsi"/>
          <w:sz w:val="22"/>
          <w:szCs w:val="22"/>
          <w:u w:val="single"/>
        </w:rPr>
        <w:t>How it works</w:t>
      </w:r>
    </w:p>
    <w:p w:rsidRPr="007D211C" w:rsidR="007D211C" w:rsidP="007D211C" w:rsidRDefault="007D211C" w14:paraId="24E01035" w14:textId="77777777">
      <w:pPr>
        <w:rPr>
          <w:rFonts w:asciiTheme="majorHAnsi" w:hAnsiTheme="majorHAnsi" w:cstheme="majorHAnsi"/>
          <w:sz w:val="22"/>
          <w:szCs w:val="22"/>
          <w:u w:val="single"/>
        </w:rPr>
      </w:pPr>
    </w:p>
    <w:p w:rsidRPr="007D211C" w:rsidR="007D211C" w:rsidP="007D211C" w:rsidRDefault="007D211C" w14:paraId="42DA7E52" w14:textId="77777777">
      <w:pPr>
        <w:rPr>
          <w:rFonts w:asciiTheme="majorHAnsi" w:hAnsiTheme="majorHAnsi" w:cstheme="majorHAnsi"/>
          <w:sz w:val="22"/>
          <w:szCs w:val="22"/>
        </w:rPr>
      </w:pPr>
      <w:r w:rsidRPr="007D211C">
        <w:rPr>
          <w:rFonts w:asciiTheme="majorHAnsi" w:hAnsiTheme="majorHAnsi" w:cstheme="majorHAnsi"/>
          <w:sz w:val="22"/>
          <w:szCs w:val="22"/>
        </w:rPr>
        <w:t xml:space="preserve">The programme funds year-long salaried jobs in arts and cultural organisations, as well as providing links to wider professional and pastoral guidance where it is needed. It seeks to interrogate and remove barriers to entry and enable people to build careers in the arts with confidence and support. Over 2020-2022, we are funding 50 jobs across a range of art forms – you can read about the full list of opportunities </w:t>
      </w:r>
      <w:hyperlink w:history="1" r:id="rId28">
        <w:r w:rsidRPr="007D211C">
          <w:rPr>
            <w:rStyle w:val="Hyperlink"/>
            <w:rFonts w:asciiTheme="majorHAnsi" w:hAnsiTheme="majorHAnsi" w:cstheme="majorHAnsi"/>
            <w:sz w:val="22"/>
            <w:szCs w:val="22"/>
          </w:rPr>
          <w:t>here</w:t>
        </w:r>
      </w:hyperlink>
      <w:r w:rsidRPr="007D211C">
        <w:rPr>
          <w:rFonts w:asciiTheme="majorHAnsi" w:hAnsiTheme="majorHAnsi" w:cstheme="majorHAnsi"/>
          <w:sz w:val="22"/>
          <w:szCs w:val="22"/>
        </w:rPr>
        <w:t xml:space="preserve">. </w:t>
      </w:r>
    </w:p>
    <w:p w:rsidRPr="007D211C" w:rsidR="007D211C" w:rsidP="007D211C" w:rsidRDefault="007D211C" w14:paraId="532CEB0D" w14:textId="77777777">
      <w:pPr>
        <w:pBdr>
          <w:top w:val="nil"/>
          <w:left w:val="nil"/>
          <w:bottom w:val="nil"/>
          <w:right w:val="nil"/>
          <w:between w:val="nil"/>
        </w:pBdr>
        <w:spacing w:after="240"/>
        <w:rPr>
          <w:rFonts w:asciiTheme="majorHAnsi" w:hAnsiTheme="majorHAnsi" w:cstheme="majorHAnsi"/>
          <w:bCs/>
          <w:sz w:val="22"/>
          <w:szCs w:val="22"/>
          <w:u w:val="single"/>
        </w:rPr>
      </w:pPr>
    </w:p>
    <w:p w:rsidRPr="007D211C" w:rsidR="007D211C" w:rsidP="007D211C" w:rsidRDefault="007D211C" w14:paraId="7D4234B3" w14:textId="77777777">
      <w:pPr>
        <w:pBdr>
          <w:top w:val="nil"/>
          <w:left w:val="nil"/>
          <w:bottom w:val="nil"/>
          <w:right w:val="nil"/>
          <w:between w:val="nil"/>
        </w:pBdr>
        <w:spacing w:after="240"/>
        <w:rPr>
          <w:rFonts w:asciiTheme="majorHAnsi" w:hAnsiTheme="majorHAnsi" w:cstheme="majorHAnsi"/>
          <w:bCs/>
          <w:sz w:val="22"/>
          <w:szCs w:val="22"/>
          <w:u w:val="single"/>
        </w:rPr>
      </w:pPr>
      <w:bookmarkStart w:name="whatwillyouget" w:id="2"/>
      <w:bookmarkEnd w:id="2"/>
      <w:r w:rsidRPr="007D211C">
        <w:rPr>
          <w:rFonts w:asciiTheme="majorHAnsi" w:hAnsiTheme="majorHAnsi" w:cstheme="majorHAnsi"/>
          <w:bCs/>
          <w:sz w:val="22"/>
          <w:szCs w:val="22"/>
          <w:u w:val="single"/>
        </w:rPr>
        <w:t xml:space="preserve">What will </w:t>
      </w:r>
      <w:r w:rsidRPr="007D211C">
        <w:rPr>
          <w:rFonts w:asciiTheme="majorHAnsi" w:hAnsiTheme="majorHAnsi" w:cstheme="majorHAnsi"/>
          <w:sz w:val="22"/>
          <w:szCs w:val="22"/>
          <w:u w:val="single"/>
        </w:rPr>
        <w:t>you</w:t>
      </w:r>
      <w:r w:rsidRPr="007D211C">
        <w:rPr>
          <w:rFonts w:asciiTheme="majorHAnsi" w:hAnsiTheme="majorHAnsi" w:cstheme="majorHAnsi"/>
          <w:bCs/>
          <w:sz w:val="22"/>
          <w:szCs w:val="22"/>
          <w:u w:val="single"/>
        </w:rPr>
        <w:t xml:space="preserve"> get from the programme beyond the job?</w:t>
      </w:r>
    </w:p>
    <w:p w:rsidRPr="007D211C" w:rsidR="007D211C" w:rsidP="007D211C" w:rsidRDefault="007D211C" w14:paraId="6FECB534" w14:textId="77777777">
      <w:pPr>
        <w:numPr>
          <w:ilvl w:val="0"/>
          <w:numId w:val="7"/>
        </w:numPr>
        <w:spacing w:after="200" w:line="276" w:lineRule="auto"/>
        <w:rPr>
          <w:rFonts w:asciiTheme="majorHAnsi" w:hAnsiTheme="majorHAnsi" w:cstheme="majorHAnsi"/>
          <w:sz w:val="22"/>
          <w:szCs w:val="22"/>
        </w:rPr>
      </w:pPr>
      <w:r w:rsidRPr="007D211C">
        <w:rPr>
          <w:rFonts w:asciiTheme="majorHAnsi" w:hAnsiTheme="majorHAnsi" w:cstheme="majorHAnsi"/>
          <w:b/>
          <w:bCs/>
          <w:sz w:val="22"/>
          <w:szCs w:val="22"/>
        </w:rPr>
        <w:t>Fellows Network</w:t>
      </w:r>
      <w:r w:rsidRPr="007D211C">
        <w:rPr>
          <w:rFonts w:asciiTheme="majorHAnsi" w:hAnsiTheme="majorHAnsi" w:cstheme="majorHAnsi"/>
          <w:sz w:val="22"/>
          <w:szCs w:val="22"/>
        </w:rPr>
        <w:t xml:space="preserve">: If you get this job, you will become part of a network with 49 other artists, curators and producers from low socio-economic backgrounds. We call this a network of ‘Fellows’. You will all be near the beginning of your life as professional artists and creatives, starting new jobs within three months of each other. It is likely that you might have faced similar and interconnecting barriers to working in the arts previously. Navigating institutions and new professional contexts can be tough, but </w:t>
      </w:r>
      <w:r w:rsidRPr="007D211C">
        <w:rPr>
          <w:rFonts w:asciiTheme="majorHAnsi" w:hAnsiTheme="majorHAnsi" w:cstheme="majorHAnsi"/>
          <w:sz w:val="22"/>
          <w:szCs w:val="22"/>
        </w:rPr>
        <w:lastRenderedPageBreak/>
        <w:t>you won’t be doing it alone. In the past the network has produced friendships, artistic collaborations, theatre companies and a sense of community.</w:t>
      </w:r>
    </w:p>
    <w:p w:rsidRPr="007D211C" w:rsidR="007D211C" w:rsidP="007D211C" w:rsidRDefault="007D211C" w14:paraId="66F08798" w14:textId="77777777">
      <w:pPr>
        <w:numPr>
          <w:ilvl w:val="0"/>
          <w:numId w:val="7"/>
        </w:numPr>
        <w:spacing w:after="200" w:line="276" w:lineRule="auto"/>
        <w:rPr>
          <w:rFonts w:asciiTheme="majorHAnsi" w:hAnsiTheme="majorHAnsi" w:cstheme="majorHAnsi"/>
          <w:b/>
          <w:sz w:val="22"/>
          <w:szCs w:val="22"/>
        </w:rPr>
      </w:pPr>
      <w:r w:rsidRPr="007D211C">
        <w:rPr>
          <w:rFonts w:asciiTheme="majorHAnsi" w:hAnsiTheme="majorHAnsi" w:cstheme="majorHAnsi"/>
          <w:b/>
          <w:sz w:val="22"/>
          <w:szCs w:val="22"/>
        </w:rPr>
        <w:t xml:space="preserve">Professional Development: </w:t>
      </w:r>
      <w:r w:rsidRPr="007D211C">
        <w:rPr>
          <w:rFonts w:asciiTheme="majorHAnsi" w:hAnsiTheme="majorHAnsi" w:cstheme="majorHAnsi"/>
          <w:sz w:val="22"/>
          <w:szCs w:val="22"/>
        </w:rPr>
        <w:t xml:space="preserve">Fellows will join the Professional Development programme led by </w:t>
      </w:r>
      <w:hyperlink r:id="rId29">
        <w:r w:rsidRPr="007D211C">
          <w:rPr>
            <w:rFonts w:asciiTheme="majorHAnsi" w:hAnsiTheme="majorHAnsi" w:cstheme="majorHAnsi"/>
            <w:b/>
            <w:color w:val="1155CC"/>
            <w:sz w:val="22"/>
            <w:szCs w:val="22"/>
            <w:u w:val="single"/>
          </w:rPr>
          <w:t>people make it work</w:t>
        </w:r>
      </w:hyperlink>
      <w:r w:rsidRPr="007D211C">
        <w:rPr>
          <w:rFonts w:asciiTheme="majorHAnsi" w:hAnsiTheme="majorHAnsi" w:cstheme="majorHAnsi"/>
          <w:sz w:val="22"/>
          <w:szCs w:val="22"/>
        </w:rPr>
        <w:t xml:space="preserve">, which will provide support and training and will be co-created with you. This means that we will tailor the content to your needs, challenges and ambitions and work with you to ensure you learn exactly what you need to support your professional development. A key feature of this will be establishing the Fellows Network for shared learning. This programme will be delivered online, and we hope that at the end we can hold an event that brings the Fellows together in a physical space. The programme will take place over a series of live digital meetings that will enable you to get to know each other, meet and learn from alumni and share your experience of starting your new roles. These sessions will respond to your needs in terms of skills development and we imagine that some of the workshops might include networking and career progression, training as a freelancer, public speaking, CV writing and navigating organisations. </w:t>
      </w:r>
    </w:p>
    <w:p w:rsidRPr="007D211C" w:rsidR="007D211C" w:rsidP="007D211C" w:rsidRDefault="007D211C" w14:paraId="348ECE3A" w14:textId="77777777">
      <w:pPr>
        <w:numPr>
          <w:ilvl w:val="0"/>
          <w:numId w:val="7"/>
        </w:numPr>
        <w:spacing w:after="200" w:line="276" w:lineRule="auto"/>
        <w:rPr>
          <w:rFonts w:asciiTheme="majorHAnsi" w:hAnsiTheme="majorHAnsi" w:cstheme="majorHAnsi"/>
          <w:b/>
          <w:sz w:val="22"/>
          <w:szCs w:val="22"/>
        </w:rPr>
      </w:pPr>
      <w:r w:rsidRPr="007D211C">
        <w:rPr>
          <w:rFonts w:asciiTheme="majorHAnsi" w:hAnsiTheme="majorHAnsi" w:cstheme="majorHAnsi"/>
          <w:b/>
          <w:sz w:val="22"/>
          <w:szCs w:val="22"/>
        </w:rPr>
        <w:t>Mentor</w:t>
      </w:r>
      <w:r w:rsidRPr="007D211C">
        <w:rPr>
          <w:rFonts w:asciiTheme="majorHAnsi" w:hAnsiTheme="majorHAnsi" w:cstheme="majorHAnsi"/>
          <w:sz w:val="22"/>
          <w:szCs w:val="22"/>
        </w:rPr>
        <w:t>: You will get a mentor</w:t>
      </w:r>
      <w:r w:rsidRPr="007D211C">
        <w:rPr>
          <w:rFonts w:asciiTheme="majorHAnsi" w:hAnsiTheme="majorHAnsi" w:cstheme="majorHAnsi"/>
          <w:b/>
          <w:sz w:val="22"/>
          <w:szCs w:val="22"/>
        </w:rPr>
        <w:t xml:space="preserve"> </w:t>
      </w:r>
      <w:r w:rsidRPr="007D211C">
        <w:rPr>
          <w:rFonts w:asciiTheme="majorHAnsi" w:hAnsiTheme="majorHAnsi" w:cstheme="majorHAnsi"/>
          <w:sz w:val="22"/>
          <w:szCs w:val="22"/>
        </w:rPr>
        <w:t>(outside your Host organisation)</w:t>
      </w:r>
      <w:r w:rsidRPr="007D211C">
        <w:rPr>
          <w:rFonts w:asciiTheme="majorHAnsi" w:hAnsiTheme="majorHAnsi" w:cstheme="majorHAnsi"/>
          <w:b/>
          <w:sz w:val="22"/>
          <w:szCs w:val="22"/>
        </w:rPr>
        <w:t xml:space="preserve"> </w:t>
      </w:r>
      <w:r w:rsidRPr="007D211C">
        <w:rPr>
          <w:rFonts w:asciiTheme="majorHAnsi" w:hAnsiTheme="majorHAnsi" w:cstheme="majorHAnsi"/>
          <w:sz w:val="22"/>
          <w:szCs w:val="22"/>
        </w:rPr>
        <w:t xml:space="preserve">to work with during your Fellowship. Who they are is completely up to you, and we will pay for their time. You’ll also receive guidance from </w:t>
      </w:r>
      <w:hyperlink r:id="rId30">
        <w:r w:rsidRPr="007D211C">
          <w:rPr>
            <w:rFonts w:asciiTheme="majorHAnsi" w:hAnsiTheme="majorHAnsi" w:cstheme="majorHAnsi"/>
            <w:b/>
            <w:color w:val="1155CC"/>
            <w:sz w:val="22"/>
            <w:szCs w:val="22"/>
            <w:u w:val="single"/>
          </w:rPr>
          <w:t>Arts Emergency</w:t>
        </w:r>
      </w:hyperlink>
      <w:r w:rsidRPr="007D211C">
        <w:rPr>
          <w:rFonts w:asciiTheme="majorHAnsi" w:hAnsiTheme="majorHAnsi" w:cstheme="majorHAnsi"/>
          <w:b/>
          <w:sz w:val="22"/>
          <w:szCs w:val="22"/>
        </w:rPr>
        <w:t xml:space="preserve"> </w:t>
      </w:r>
      <w:r w:rsidRPr="007D211C">
        <w:rPr>
          <w:rFonts w:asciiTheme="majorHAnsi" w:hAnsiTheme="majorHAnsi" w:cstheme="majorHAnsi"/>
          <w:sz w:val="22"/>
          <w:szCs w:val="22"/>
        </w:rPr>
        <w:t>who have significant experience in how to identify and make the most of a mentor.</w:t>
      </w:r>
    </w:p>
    <w:p w:rsidRPr="007D211C" w:rsidR="007D211C" w:rsidP="007D211C" w:rsidRDefault="007D211C" w14:paraId="658A5226" w14:textId="77777777">
      <w:pPr>
        <w:numPr>
          <w:ilvl w:val="0"/>
          <w:numId w:val="7"/>
        </w:numPr>
        <w:spacing w:after="200" w:line="276" w:lineRule="auto"/>
        <w:rPr>
          <w:rFonts w:asciiTheme="majorHAnsi" w:hAnsiTheme="majorHAnsi" w:cstheme="majorHAnsi"/>
          <w:sz w:val="22"/>
          <w:szCs w:val="22"/>
        </w:rPr>
      </w:pPr>
      <w:r w:rsidRPr="007D211C">
        <w:rPr>
          <w:rFonts w:asciiTheme="majorHAnsi" w:hAnsiTheme="majorHAnsi" w:cstheme="majorHAnsi"/>
          <w:b/>
          <w:sz w:val="22"/>
          <w:szCs w:val="22"/>
        </w:rPr>
        <w:t>Progression</w:t>
      </w:r>
      <w:r w:rsidRPr="007D211C">
        <w:rPr>
          <w:rFonts w:asciiTheme="majorHAnsi" w:hAnsiTheme="majorHAnsi" w:cstheme="majorHAnsi"/>
          <w:sz w:val="22"/>
          <w:szCs w:val="22"/>
        </w:rPr>
        <w:t>: Throughout the programme, you’ll be supported by your Host organisation and Jerwood Arts to help you work out your next steps after the year is over. This might be coaching, support with future job and funding applications, introductions to programmers and funders, or simply advice and encouragement. Jerwood Arts can provide £1,000 of additional funding specifically to support your own creative projects, research and collaborations towards the end of your time on the programme.</w:t>
      </w:r>
    </w:p>
    <w:p w:rsidRPr="007D211C" w:rsidR="007D211C" w:rsidP="007D211C" w:rsidRDefault="007D211C" w14:paraId="067E55CC" w14:textId="77777777">
      <w:pPr>
        <w:numPr>
          <w:ilvl w:val="0"/>
          <w:numId w:val="7"/>
        </w:numPr>
        <w:spacing w:after="200" w:line="276" w:lineRule="auto"/>
        <w:rPr>
          <w:rFonts w:asciiTheme="majorHAnsi" w:hAnsiTheme="majorHAnsi" w:cstheme="majorHAnsi"/>
          <w:sz w:val="22"/>
          <w:szCs w:val="22"/>
        </w:rPr>
      </w:pPr>
      <w:r w:rsidRPr="007D211C">
        <w:rPr>
          <w:rFonts w:asciiTheme="majorHAnsi" w:hAnsiTheme="majorHAnsi" w:cstheme="majorHAnsi"/>
          <w:b/>
          <w:sz w:val="22"/>
          <w:szCs w:val="22"/>
        </w:rPr>
        <w:t>Feedback:</w:t>
      </w:r>
      <w:r w:rsidRPr="007D211C">
        <w:rPr>
          <w:rFonts w:asciiTheme="majorHAnsi" w:hAnsiTheme="majorHAnsi" w:cstheme="majorHAnsi"/>
          <w:sz w:val="22"/>
          <w:szCs w:val="22"/>
        </w:rPr>
        <w:t xml:space="preserve"> We’ve run this programme three times over the past decade (you can hear about other peoples’ experiences of the programme </w:t>
      </w:r>
      <w:hyperlink r:id="rId31">
        <w:r w:rsidRPr="007D211C">
          <w:rPr>
            <w:rFonts w:asciiTheme="majorHAnsi" w:hAnsiTheme="majorHAnsi" w:cstheme="majorHAnsi"/>
            <w:color w:val="1155CC"/>
            <w:sz w:val="22"/>
            <w:szCs w:val="22"/>
            <w:u w:val="single"/>
          </w:rPr>
          <w:t>here</w:t>
        </w:r>
      </w:hyperlink>
      <w:r w:rsidRPr="007D211C">
        <w:rPr>
          <w:rFonts w:asciiTheme="majorHAnsi" w:hAnsiTheme="majorHAnsi" w:cstheme="majorHAnsi"/>
          <w:sz w:val="22"/>
          <w:szCs w:val="22"/>
        </w:rPr>
        <w:t>). Each time we learn more about what works and what doesn’t, so you will be encouraged to speak to both Jerwood Arts and your Host organisation if there’s anything you’d like us to reflect on, build on or change to improve it for you.</w:t>
      </w:r>
    </w:p>
    <w:p w:rsidRPr="007D211C" w:rsidR="007D211C" w:rsidP="007D211C" w:rsidRDefault="007D211C" w14:paraId="37AE2C5B" w14:textId="77777777">
      <w:pPr>
        <w:rPr>
          <w:rFonts w:asciiTheme="majorHAnsi" w:hAnsiTheme="majorHAnsi" w:cstheme="majorHAnsi"/>
          <w:sz w:val="22"/>
          <w:szCs w:val="22"/>
        </w:rPr>
      </w:pPr>
      <w:r w:rsidRPr="007D211C">
        <w:rPr>
          <w:rFonts w:asciiTheme="majorHAnsi" w:hAnsiTheme="majorHAnsi" w:cstheme="majorHAnsi"/>
          <w:sz w:val="22"/>
          <w:szCs w:val="22"/>
        </w:rPr>
        <w:t xml:space="preserve">If you love the sound of the job but have questions about the Weston Jerwood Creative Bursaries programme as a whole, you’re welcome to contact Sarah Gibbon, Project Manager at Jerwood Arts, confidentially on </w:t>
      </w:r>
      <w:hyperlink r:id="rId32">
        <w:r w:rsidRPr="007D211C">
          <w:rPr>
            <w:rFonts w:asciiTheme="majorHAnsi" w:hAnsiTheme="majorHAnsi" w:cstheme="majorHAnsi"/>
            <w:color w:val="1155CC"/>
            <w:sz w:val="22"/>
            <w:szCs w:val="22"/>
            <w:u w:val="single"/>
          </w:rPr>
          <w:t>sarahg@jerwoodarts.org</w:t>
        </w:r>
      </w:hyperlink>
      <w:r w:rsidRPr="007D211C">
        <w:rPr>
          <w:rFonts w:asciiTheme="majorHAnsi" w:hAnsiTheme="majorHAnsi" w:cstheme="majorHAnsi"/>
          <w:sz w:val="22"/>
          <w:szCs w:val="22"/>
        </w:rPr>
        <w:t xml:space="preserve"> or </w:t>
      </w:r>
      <w:r w:rsidRPr="007D211C">
        <w:rPr>
          <w:rFonts w:asciiTheme="majorHAnsi" w:hAnsiTheme="majorHAnsi" w:cstheme="majorHAnsi"/>
          <w:sz w:val="22"/>
          <w:szCs w:val="22"/>
          <w:lang w:val="en-US"/>
        </w:rPr>
        <w:t xml:space="preserve">07944 903989 </w:t>
      </w:r>
      <w:r w:rsidRPr="007D211C">
        <w:rPr>
          <w:rFonts w:asciiTheme="majorHAnsi" w:hAnsiTheme="majorHAnsi" w:cstheme="majorHAnsi"/>
          <w:sz w:val="22"/>
          <w:szCs w:val="22"/>
        </w:rPr>
        <w:t xml:space="preserve">in advance of making an application. </w:t>
      </w:r>
    </w:p>
    <w:p w:rsidRPr="007D211C" w:rsidR="007D211C" w:rsidP="007D211C" w:rsidRDefault="007D211C" w14:paraId="2FE87035" w14:textId="77777777">
      <w:pPr>
        <w:rPr>
          <w:rFonts w:asciiTheme="majorHAnsi" w:hAnsiTheme="majorHAnsi" w:cstheme="majorHAnsi"/>
          <w:sz w:val="22"/>
          <w:szCs w:val="22"/>
        </w:rPr>
      </w:pPr>
      <w:r w:rsidRPr="007D211C">
        <w:rPr>
          <w:rFonts w:asciiTheme="majorHAnsi" w:hAnsiTheme="majorHAnsi" w:cstheme="majorHAnsi"/>
          <w:i/>
          <w:iCs/>
          <w:noProof/>
          <w:sz w:val="22"/>
          <w:szCs w:val="22"/>
          <w:lang w:val="en-US"/>
        </w:rPr>
        <w:drawing>
          <wp:anchor distT="0" distB="0" distL="114300" distR="114300" simplePos="0" relativeHeight="251663872" behindDoc="0" locked="0" layoutInCell="1" allowOverlap="1" wp14:anchorId="3FBAE571" wp14:editId="000102CF">
            <wp:simplePos x="0" y="0"/>
            <wp:positionH relativeFrom="margin">
              <wp:align>left</wp:align>
            </wp:positionH>
            <wp:positionV relativeFrom="paragraph">
              <wp:posOffset>527685</wp:posOffset>
            </wp:positionV>
            <wp:extent cx="6446520" cy="1692910"/>
            <wp:effectExtent l="0" t="0" r="0" b="2540"/>
            <wp:wrapSquare wrapText="bothSides"/>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6446520" cy="1692910"/>
                    </a:xfrm>
                    <a:prstGeom prst="rect">
                      <a:avLst/>
                    </a:prstGeom>
                  </pic:spPr>
                </pic:pic>
              </a:graphicData>
            </a:graphic>
            <wp14:sizeRelH relativeFrom="margin">
              <wp14:pctWidth>0</wp14:pctWidth>
            </wp14:sizeRelH>
            <wp14:sizeRelV relativeFrom="margin">
              <wp14:pctHeight>0</wp14:pctHeight>
            </wp14:sizeRelV>
          </wp:anchor>
        </w:drawing>
      </w:r>
      <w:r w:rsidRPr="007D211C">
        <w:rPr>
          <w:rFonts w:asciiTheme="majorHAnsi" w:hAnsiTheme="majorHAnsi" w:cstheme="majorHAnsi"/>
          <w:sz w:val="22"/>
          <w:szCs w:val="22"/>
        </w:rPr>
        <w:t>Please note that if your questions are specific to the job role or the application process, these should be directed to the organisation you’re applying to. You should find information about who to contact within the job pack.</w:t>
      </w:r>
    </w:p>
    <w:p w:rsidRPr="007D211C" w:rsidR="007D211C" w:rsidP="007D211C" w:rsidRDefault="007D211C" w14:paraId="0325703B" w14:textId="77777777">
      <w:pPr>
        <w:rPr>
          <w:rFonts w:asciiTheme="majorHAnsi" w:hAnsiTheme="majorHAnsi" w:cstheme="majorHAnsi"/>
          <w:i/>
          <w:iCs/>
          <w:sz w:val="22"/>
          <w:szCs w:val="22"/>
        </w:rPr>
      </w:pPr>
      <w:r w:rsidRPr="007D211C">
        <w:rPr>
          <w:rFonts w:asciiTheme="majorHAnsi" w:hAnsiTheme="majorHAnsi" w:cstheme="majorHAnsi"/>
          <w:i/>
          <w:iCs/>
          <w:sz w:val="22"/>
          <w:szCs w:val="22"/>
        </w:rPr>
        <w:t>The Weston Jerwood Creative Bursaries 2020-2022 programme is designed and produced by Jerwood Arts. It is funded and supported by Arts Council England’s Transforming Leadership Fund, Garfield Weston Foundation, Art Fund, Arts Council of Wales, The National Lottery through Creative Scotland, British Council, Jerwood Arts and PRS Foundation</w:t>
      </w:r>
    </w:p>
    <w:p w:rsidRPr="007D211C" w:rsidR="009A5CA8" w:rsidRDefault="009A5CA8" w14:paraId="3B35E042" w14:textId="4E4F4C24">
      <w:pPr>
        <w:rPr>
          <w:rFonts w:asciiTheme="majorHAnsi" w:hAnsiTheme="majorHAnsi" w:cstheme="majorHAnsi"/>
          <w:sz w:val="22"/>
          <w:szCs w:val="22"/>
        </w:rPr>
      </w:pPr>
    </w:p>
    <w:sectPr w:rsidRPr="007D211C" w:rsidR="009A5CA8" w:rsidSect="003C7F40">
      <w:footerReference w:type="default" r:id="rId34"/>
      <w:pgSz w:w="11900" w:h="16840" w:orient="portrait"/>
      <w:pgMar w:top="993" w:right="843"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7CDC" w:rsidP="003D4B17" w:rsidRDefault="00287CDC" w14:paraId="10DFA3D4" w14:textId="77777777">
      <w:r>
        <w:separator/>
      </w:r>
    </w:p>
  </w:endnote>
  <w:endnote w:type="continuationSeparator" w:id="0">
    <w:p w:rsidR="00287CDC" w:rsidP="003D4B17" w:rsidRDefault="00287CDC" w14:paraId="0BB4CA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872911"/>
      <w:docPartObj>
        <w:docPartGallery w:val="Page Numbers (Bottom of Page)"/>
        <w:docPartUnique/>
      </w:docPartObj>
    </w:sdtPr>
    <w:sdtEndPr>
      <w:rPr>
        <w:noProof/>
      </w:rPr>
    </w:sdtEndPr>
    <w:sdtContent>
      <w:p w:rsidR="003D4B17" w:rsidRDefault="003D4B17" w14:paraId="64852D93" w14:textId="78415F04">
        <w:pPr>
          <w:pStyle w:val="Footer"/>
          <w:jc w:val="right"/>
        </w:pPr>
        <w:r>
          <w:fldChar w:fldCharType="begin"/>
        </w:r>
        <w:r>
          <w:instrText xml:space="preserve"> PAGE   \* MERGEFORMAT </w:instrText>
        </w:r>
        <w:r>
          <w:fldChar w:fldCharType="separate"/>
        </w:r>
        <w:r w:rsidR="003927C8">
          <w:rPr>
            <w:noProof/>
          </w:rPr>
          <w:t>1</w:t>
        </w:r>
        <w:r>
          <w:rPr>
            <w:noProof/>
          </w:rPr>
          <w:fldChar w:fldCharType="end"/>
        </w:r>
      </w:p>
    </w:sdtContent>
  </w:sdt>
  <w:p w:rsidR="003D4B17" w:rsidRDefault="003D4B17" w14:paraId="54CC32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7CDC" w:rsidP="003D4B17" w:rsidRDefault="00287CDC" w14:paraId="59B7FE5B" w14:textId="77777777">
      <w:r>
        <w:separator/>
      </w:r>
    </w:p>
  </w:footnote>
  <w:footnote w:type="continuationSeparator" w:id="0">
    <w:p w:rsidR="00287CDC" w:rsidP="003D4B17" w:rsidRDefault="00287CDC" w14:paraId="30C78E7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AF43D0"/>
    <w:multiLevelType w:val="hybridMultilevel"/>
    <w:tmpl w:val="973C6AAE"/>
    <w:lvl w:ilvl="0" w:tplc="04090005">
      <w:start w:val="1"/>
      <w:numFmt w:val="bullet"/>
      <w:lvlText w:val=""/>
      <w:lvlJc w:val="left"/>
      <w:pPr>
        <w:ind w:left="780" w:hanging="360"/>
      </w:pPr>
      <w:rPr>
        <w:rFonts w:hint="default" w:ascii="Wingdings" w:hAnsi="Wingdings"/>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1" w15:restartNumberingAfterBreak="0">
    <w:nsid w:val="12782DA6"/>
    <w:multiLevelType w:val="hybridMultilevel"/>
    <w:tmpl w:val="D4CEA1A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0191CF5"/>
    <w:multiLevelType w:val="hybridMultilevel"/>
    <w:tmpl w:val="10EA358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455B10"/>
    <w:multiLevelType w:val="hybridMultilevel"/>
    <w:tmpl w:val="89C4AC2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6A5F6E"/>
    <w:multiLevelType w:val="hybridMultilevel"/>
    <w:tmpl w:val="B9F0B70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92712EE"/>
    <w:multiLevelType w:val="hybridMultilevel"/>
    <w:tmpl w:val="E9F630F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578C6A51"/>
    <w:multiLevelType w:val="hybridMultilevel"/>
    <w:tmpl w:val="05C6EE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6A60B4"/>
    <w:multiLevelType w:val="multilevel"/>
    <w:tmpl w:val="6436C13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1">
    <w:abstractNumId w:val="6"/>
  </w:num>
  <w:num w:numId="2">
    <w:abstractNumId w:val="3"/>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C"/>
    <w:rsid w:val="00074169"/>
    <w:rsid w:val="000A2DE7"/>
    <w:rsid w:val="000B65DC"/>
    <w:rsid w:val="000F4A6F"/>
    <w:rsid w:val="00177DC1"/>
    <w:rsid w:val="001E37BD"/>
    <w:rsid w:val="001F5E31"/>
    <w:rsid w:val="002132C3"/>
    <w:rsid w:val="00287CDC"/>
    <w:rsid w:val="002B2A61"/>
    <w:rsid w:val="002C4C0F"/>
    <w:rsid w:val="002E57C4"/>
    <w:rsid w:val="00310E5D"/>
    <w:rsid w:val="0032529D"/>
    <w:rsid w:val="00345689"/>
    <w:rsid w:val="003927C8"/>
    <w:rsid w:val="003A73D2"/>
    <w:rsid w:val="003C7EE3"/>
    <w:rsid w:val="003C7F40"/>
    <w:rsid w:val="003D4B17"/>
    <w:rsid w:val="00414438"/>
    <w:rsid w:val="00466AD9"/>
    <w:rsid w:val="0047465B"/>
    <w:rsid w:val="00490D4C"/>
    <w:rsid w:val="00496228"/>
    <w:rsid w:val="004A71BF"/>
    <w:rsid w:val="004E3D23"/>
    <w:rsid w:val="0052234B"/>
    <w:rsid w:val="00531B85"/>
    <w:rsid w:val="005468CB"/>
    <w:rsid w:val="005507ED"/>
    <w:rsid w:val="005A2497"/>
    <w:rsid w:val="005F7016"/>
    <w:rsid w:val="00612555"/>
    <w:rsid w:val="00695394"/>
    <w:rsid w:val="006F09E0"/>
    <w:rsid w:val="006F3506"/>
    <w:rsid w:val="00716528"/>
    <w:rsid w:val="00717C8E"/>
    <w:rsid w:val="00742027"/>
    <w:rsid w:val="00785EC6"/>
    <w:rsid w:val="00795173"/>
    <w:rsid w:val="007A0B6A"/>
    <w:rsid w:val="007A3B4D"/>
    <w:rsid w:val="007A59AC"/>
    <w:rsid w:val="007A7C0B"/>
    <w:rsid w:val="007B6301"/>
    <w:rsid w:val="007D211C"/>
    <w:rsid w:val="00815E1B"/>
    <w:rsid w:val="008D6E86"/>
    <w:rsid w:val="008E4075"/>
    <w:rsid w:val="008F3002"/>
    <w:rsid w:val="00910FC4"/>
    <w:rsid w:val="009A5CA8"/>
    <w:rsid w:val="009E7E46"/>
    <w:rsid w:val="00A01FA1"/>
    <w:rsid w:val="00A24B97"/>
    <w:rsid w:val="00A60E1A"/>
    <w:rsid w:val="00B136E7"/>
    <w:rsid w:val="00B45BC4"/>
    <w:rsid w:val="00B52592"/>
    <w:rsid w:val="00BB398B"/>
    <w:rsid w:val="00BD53DA"/>
    <w:rsid w:val="00C8553D"/>
    <w:rsid w:val="00C93EAF"/>
    <w:rsid w:val="00DB1CCF"/>
    <w:rsid w:val="00E40D65"/>
    <w:rsid w:val="00E447C8"/>
    <w:rsid w:val="00E85E5A"/>
    <w:rsid w:val="00ED2105"/>
    <w:rsid w:val="00F65015"/>
    <w:rsid w:val="00FA7B5A"/>
    <w:rsid w:val="00FC0FF4"/>
    <w:rsid w:val="042F2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BFD8A"/>
  <w14:defaultImageDpi w14:val="300"/>
  <w15:docId w15:val="{607C17AD-5CDE-40B2-A5FC-EA9EE4076E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4A71BF"/>
    <w:pPr>
      <w:keepNext/>
      <w:keepLines/>
      <w:pBdr>
        <w:bottom w:val="single" w:color="4BACC6" w:themeColor="accent5" w:sz="18" w:space="1"/>
      </w:pBdr>
      <w:spacing w:before="360" w:after="240"/>
      <w:contextualSpacing/>
      <w:outlineLvl w:val="0"/>
    </w:pPr>
    <w:rPr>
      <w:rFonts w:asciiTheme="majorHAnsi" w:hAnsiTheme="majorHAnsi" w:eastAsiaTheme="majorEastAsia" w:cstheme="majorBidi"/>
      <w:color w:val="4A442A" w:themeColor="background2" w:themeShade="40"/>
      <w:kern w:val="28"/>
      <w:sz w:val="52"/>
      <w:szCs w:val="52"/>
      <w:lang w:val="en-US"/>
      <w14:ligatures w14:val="standard"/>
      <w14:numForm w14:val="oldSty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B65DC"/>
    <w:pPr>
      <w:ind w:left="720"/>
      <w:contextualSpacing/>
    </w:pPr>
  </w:style>
  <w:style w:type="character" w:styleId="c-messagesender" w:customStyle="1">
    <w:name w:val="c-message__sender"/>
    <w:basedOn w:val="DefaultParagraphFont"/>
    <w:rsid w:val="006F3506"/>
  </w:style>
  <w:style w:type="character" w:styleId="Hyperlink">
    <w:name w:val="Hyperlink"/>
    <w:basedOn w:val="DefaultParagraphFont"/>
    <w:uiPriority w:val="99"/>
    <w:unhideWhenUsed/>
    <w:rsid w:val="006F3506"/>
    <w:rPr>
      <w:color w:val="0000FF"/>
      <w:u w:val="single"/>
    </w:rPr>
  </w:style>
  <w:style w:type="character" w:styleId="c-timestamplabel" w:customStyle="1">
    <w:name w:val="c-timestamp__label"/>
    <w:basedOn w:val="DefaultParagraphFont"/>
    <w:rsid w:val="006F3506"/>
  </w:style>
  <w:style w:type="paragraph" w:styleId="BalloonText">
    <w:name w:val="Balloon Text"/>
    <w:basedOn w:val="Normal"/>
    <w:link w:val="BalloonTextChar"/>
    <w:uiPriority w:val="99"/>
    <w:semiHidden/>
    <w:unhideWhenUsed/>
    <w:rsid w:val="00E447C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447C8"/>
    <w:rPr>
      <w:rFonts w:ascii="Lucida Grande" w:hAnsi="Lucida Grande" w:cs="Lucida Grande"/>
      <w:sz w:val="18"/>
      <w:szCs w:val="18"/>
    </w:rPr>
  </w:style>
  <w:style w:type="character" w:styleId="Heading1Char" w:customStyle="1">
    <w:name w:val="Heading 1 Char"/>
    <w:basedOn w:val="DefaultParagraphFont"/>
    <w:link w:val="Heading1"/>
    <w:uiPriority w:val="1"/>
    <w:rsid w:val="004A71BF"/>
    <w:rPr>
      <w:rFonts w:asciiTheme="majorHAnsi" w:hAnsiTheme="majorHAnsi" w:eastAsiaTheme="majorEastAsia" w:cstheme="majorBidi"/>
      <w:color w:val="4A442A" w:themeColor="background2" w:themeShade="40"/>
      <w:kern w:val="28"/>
      <w:sz w:val="52"/>
      <w:szCs w:val="52"/>
      <w:lang w:val="en-US"/>
      <w14:ligatures w14:val="standard"/>
      <w14:numForm w14:val="oldStyle"/>
    </w:rPr>
  </w:style>
  <w:style w:type="character" w:styleId="UnresolvedMention1" w:customStyle="1">
    <w:name w:val="Unresolved Mention1"/>
    <w:basedOn w:val="DefaultParagraphFont"/>
    <w:uiPriority w:val="99"/>
    <w:semiHidden/>
    <w:unhideWhenUsed/>
    <w:rsid w:val="002E57C4"/>
    <w:rPr>
      <w:color w:val="605E5C"/>
      <w:shd w:val="clear" w:color="auto" w:fill="E1DFDD"/>
    </w:rPr>
  </w:style>
  <w:style w:type="character" w:styleId="FollowedHyperlink">
    <w:name w:val="FollowedHyperlink"/>
    <w:basedOn w:val="DefaultParagraphFont"/>
    <w:uiPriority w:val="99"/>
    <w:semiHidden/>
    <w:unhideWhenUsed/>
    <w:rsid w:val="002E57C4"/>
    <w:rPr>
      <w:color w:val="800080" w:themeColor="followedHyperlink"/>
      <w:u w:val="single"/>
    </w:rPr>
  </w:style>
  <w:style w:type="paragraph" w:styleId="Header">
    <w:name w:val="header"/>
    <w:basedOn w:val="Normal"/>
    <w:link w:val="HeaderChar"/>
    <w:uiPriority w:val="99"/>
    <w:unhideWhenUsed/>
    <w:rsid w:val="003D4B17"/>
    <w:pPr>
      <w:tabs>
        <w:tab w:val="center" w:pos="4513"/>
        <w:tab w:val="right" w:pos="9026"/>
      </w:tabs>
    </w:pPr>
  </w:style>
  <w:style w:type="character" w:styleId="HeaderChar" w:customStyle="1">
    <w:name w:val="Header Char"/>
    <w:basedOn w:val="DefaultParagraphFont"/>
    <w:link w:val="Header"/>
    <w:uiPriority w:val="99"/>
    <w:rsid w:val="003D4B17"/>
  </w:style>
  <w:style w:type="paragraph" w:styleId="Footer">
    <w:name w:val="footer"/>
    <w:basedOn w:val="Normal"/>
    <w:link w:val="FooterChar"/>
    <w:uiPriority w:val="99"/>
    <w:unhideWhenUsed/>
    <w:rsid w:val="003D4B17"/>
    <w:pPr>
      <w:tabs>
        <w:tab w:val="center" w:pos="4513"/>
        <w:tab w:val="right" w:pos="9026"/>
      </w:tabs>
    </w:pPr>
  </w:style>
  <w:style w:type="character" w:styleId="FooterChar" w:customStyle="1">
    <w:name w:val="Footer Char"/>
    <w:basedOn w:val="DefaultParagraphFont"/>
    <w:link w:val="Footer"/>
    <w:uiPriority w:val="99"/>
    <w:rsid w:val="003D4B17"/>
  </w:style>
  <w:style w:type="character" w:styleId="UnresolvedMention2" w:customStyle="1">
    <w:name w:val="Unresolved Mention2"/>
    <w:basedOn w:val="DefaultParagraphFont"/>
    <w:uiPriority w:val="99"/>
    <w:semiHidden/>
    <w:unhideWhenUsed/>
    <w:rsid w:val="003D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0926">
      <w:bodyDiv w:val="1"/>
      <w:marLeft w:val="0"/>
      <w:marRight w:val="0"/>
      <w:marTop w:val="0"/>
      <w:marBottom w:val="0"/>
      <w:divBdr>
        <w:top w:val="none" w:sz="0" w:space="0" w:color="auto"/>
        <w:left w:val="none" w:sz="0" w:space="0" w:color="auto"/>
        <w:bottom w:val="none" w:sz="0" w:space="0" w:color="auto"/>
        <w:right w:val="none" w:sz="0" w:space="0" w:color="auto"/>
      </w:divBdr>
    </w:div>
    <w:div w:id="506754127">
      <w:bodyDiv w:val="1"/>
      <w:marLeft w:val="0"/>
      <w:marRight w:val="0"/>
      <w:marTop w:val="0"/>
      <w:marBottom w:val="0"/>
      <w:divBdr>
        <w:top w:val="none" w:sz="0" w:space="0" w:color="auto"/>
        <w:left w:val="none" w:sz="0" w:space="0" w:color="auto"/>
        <w:bottom w:val="none" w:sz="0" w:space="0" w:color="auto"/>
        <w:right w:val="none" w:sz="0" w:space="0" w:color="auto"/>
      </w:divBdr>
      <w:divsChild>
        <w:div w:id="289938508">
          <w:marLeft w:val="0"/>
          <w:marRight w:val="0"/>
          <w:marTop w:val="0"/>
          <w:marBottom w:val="60"/>
          <w:divBdr>
            <w:top w:val="none" w:sz="0" w:space="0" w:color="auto"/>
            <w:left w:val="none" w:sz="0" w:space="0" w:color="auto"/>
            <w:bottom w:val="none" w:sz="0" w:space="0" w:color="auto"/>
            <w:right w:val="none" w:sz="0" w:space="0" w:color="auto"/>
          </w:divBdr>
          <w:divsChild>
            <w:div w:id="481045200">
              <w:marLeft w:val="0"/>
              <w:marRight w:val="0"/>
              <w:marTop w:val="0"/>
              <w:marBottom w:val="0"/>
              <w:divBdr>
                <w:top w:val="none" w:sz="0" w:space="0" w:color="auto"/>
                <w:left w:val="none" w:sz="0" w:space="0" w:color="auto"/>
                <w:bottom w:val="none" w:sz="0" w:space="0" w:color="auto"/>
                <w:right w:val="none" w:sz="0" w:space="0" w:color="auto"/>
              </w:divBdr>
              <w:divsChild>
                <w:div w:id="430320207">
                  <w:marLeft w:val="0"/>
                  <w:marRight w:val="0"/>
                  <w:marTop w:val="0"/>
                  <w:marBottom w:val="0"/>
                  <w:divBdr>
                    <w:top w:val="none" w:sz="0" w:space="0" w:color="auto"/>
                    <w:left w:val="none" w:sz="0" w:space="0" w:color="auto"/>
                    <w:bottom w:val="none" w:sz="0" w:space="0" w:color="auto"/>
                    <w:right w:val="none" w:sz="0" w:space="0" w:color="auto"/>
                  </w:divBdr>
                  <w:divsChild>
                    <w:div w:id="2034112177">
                      <w:marLeft w:val="0"/>
                      <w:marRight w:val="0"/>
                      <w:marTop w:val="0"/>
                      <w:marBottom w:val="0"/>
                      <w:divBdr>
                        <w:top w:val="none" w:sz="0" w:space="0" w:color="auto"/>
                        <w:left w:val="none" w:sz="0" w:space="0" w:color="auto"/>
                        <w:bottom w:val="none" w:sz="0" w:space="0" w:color="auto"/>
                        <w:right w:val="none" w:sz="0" w:space="0" w:color="auto"/>
                      </w:divBdr>
                      <w:divsChild>
                        <w:div w:id="5395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469030">
      <w:bodyDiv w:val="1"/>
      <w:marLeft w:val="0"/>
      <w:marRight w:val="0"/>
      <w:marTop w:val="0"/>
      <w:marBottom w:val="0"/>
      <w:divBdr>
        <w:top w:val="none" w:sz="0" w:space="0" w:color="auto"/>
        <w:left w:val="none" w:sz="0" w:space="0" w:color="auto"/>
        <w:bottom w:val="none" w:sz="0" w:space="0" w:color="auto"/>
        <w:right w:val="none" w:sz="0" w:space="0" w:color="auto"/>
      </w:divBdr>
      <w:divsChild>
        <w:div w:id="1008868660">
          <w:marLeft w:val="0"/>
          <w:marRight w:val="0"/>
          <w:marTop w:val="0"/>
          <w:marBottom w:val="0"/>
          <w:divBdr>
            <w:top w:val="none" w:sz="0" w:space="0" w:color="auto"/>
            <w:left w:val="none" w:sz="0" w:space="0" w:color="auto"/>
            <w:bottom w:val="none" w:sz="0" w:space="0" w:color="auto"/>
            <w:right w:val="none" w:sz="0" w:space="0" w:color="auto"/>
          </w:divBdr>
        </w:div>
        <w:div w:id="1552575669">
          <w:marLeft w:val="0"/>
          <w:marRight w:val="0"/>
          <w:marTop w:val="0"/>
          <w:marBottom w:val="0"/>
          <w:divBdr>
            <w:top w:val="none" w:sz="0" w:space="0" w:color="auto"/>
            <w:left w:val="none" w:sz="0" w:space="0" w:color="auto"/>
            <w:bottom w:val="none" w:sz="0" w:space="0" w:color="auto"/>
            <w:right w:val="none" w:sz="0" w:space="0" w:color="auto"/>
          </w:divBdr>
        </w:div>
        <w:div w:id="2011640554">
          <w:marLeft w:val="0"/>
          <w:marRight w:val="0"/>
          <w:marTop w:val="0"/>
          <w:marBottom w:val="0"/>
          <w:divBdr>
            <w:top w:val="none" w:sz="0" w:space="0" w:color="auto"/>
            <w:left w:val="none" w:sz="0" w:space="0" w:color="auto"/>
            <w:bottom w:val="none" w:sz="0" w:space="0" w:color="auto"/>
            <w:right w:val="none" w:sz="0" w:space="0" w:color="auto"/>
          </w:divBdr>
        </w:div>
        <w:div w:id="1621689850">
          <w:marLeft w:val="0"/>
          <w:marRight w:val="0"/>
          <w:marTop w:val="0"/>
          <w:marBottom w:val="0"/>
          <w:divBdr>
            <w:top w:val="none" w:sz="0" w:space="0" w:color="auto"/>
            <w:left w:val="none" w:sz="0" w:space="0" w:color="auto"/>
            <w:bottom w:val="none" w:sz="0" w:space="0" w:color="auto"/>
            <w:right w:val="none" w:sz="0" w:space="0" w:color="auto"/>
          </w:divBdr>
        </w:div>
        <w:div w:id="1184592818">
          <w:marLeft w:val="0"/>
          <w:marRight w:val="0"/>
          <w:marTop w:val="0"/>
          <w:marBottom w:val="0"/>
          <w:divBdr>
            <w:top w:val="none" w:sz="0" w:space="0" w:color="auto"/>
            <w:left w:val="none" w:sz="0" w:space="0" w:color="auto"/>
            <w:bottom w:val="none" w:sz="0" w:space="0" w:color="auto"/>
            <w:right w:val="none" w:sz="0" w:space="0" w:color="auto"/>
          </w:divBdr>
        </w:div>
        <w:div w:id="240607871">
          <w:marLeft w:val="0"/>
          <w:marRight w:val="0"/>
          <w:marTop w:val="0"/>
          <w:marBottom w:val="0"/>
          <w:divBdr>
            <w:top w:val="none" w:sz="0" w:space="0" w:color="auto"/>
            <w:left w:val="none" w:sz="0" w:space="0" w:color="auto"/>
            <w:bottom w:val="none" w:sz="0" w:space="0" w:color="auto"/>
            <w:right w:val="none" w:sz="0" w:space="0" w:color="auto"/>
          </w:divBdr>
        </w:div>
        <w:div w:id="1358771068">
          <w:marLeft w:val="0"/>
          <w:marRight w:val="0"/>
          <w:marTop w:val="0"/>
          <w:marBottom w:val="0"/>
          <w:divBdr>
            <w:top w:val="none" w:sz="0" w:space="0" w:color="auto"/>
            <w:left w:val="none" w:sz="0" w:space="0" w:color="auto"/>
            <w:bottom w:val="none" w:sz="0" w:space="0" w:color="auto"/>
            <w:right w:val="none" w:sz="0" w:space="0" w:color="auto"/>
          </w:divBdr>
        </w:div>
        <w:div w:id="1113750378">
          <w:marLeft w:val="0"/>
          <w:marRight w:val="0"/>
          <w:marTop w:val="0"/>
          <w:marBottom w:val="0"/>
          <w:divBdr>
            <w:top w:val="none" w:sz="0" w:space="0" w:color="auto"/>
            <w:left w:val="none" w:sz="0" w:space="0" w:color="auto"/>
            <w:bottom w:val="none" w:sz="0" w:space="0" w:color="auto"/>
            <w:right w:val="none" w:sz="0" w:space="0" w:color="auto"/>
          </w:divBdr>
        </w:div>
        <w:div w:id="1148860002">
          <w:marLeft w:val="0"/>
          <w:marRight w:val="0"/>
          <w:marTop w:val="0"/>
          <w:marBottom w:val="0"/>
          <w:divBdr>
            <w:top w:val="none" w:sz="0" w:space="0" w:color="auto"/>
            <w:left w:val="none" w:sz="0" w:space="0" w:color="auto"/>
            <w:bottom w:val="none" w:sz="0" w:space="0" w:color="auto"/>
            <w:right w:val="none" w:sz="0" w:space="0" w:color="auto"/>
          </w:divBdr>
        </w:div>
        <w:div w:id="1481535571">
          <w:marLeft w:val="0"/>
          <w:marRight w:val="0"/>
          <w:marTop w:val="0"/>
          <w:marBottom w:val="0"/>
          <w:divBdr>
            <w:top w:val="none" w:sz="0" w:space="0" w:color="auto"/>
            <w:left w:val="none" w:sz="0" w:space="0" w:color="auto"/>
            <w:bottom w:val="none" w:sz="0" w:space="0" w:color="auto"/>
            <w:right w:val="none" w:sz="0" w:space="0" w:color="auto"/>
          </w:divBdr>
        </w:div>
        <w:div w:id="997420096">
          <w:marLeft w:val="0"/>
          <w:marRight w:val="0"/>
          <w:marTop w:val="0"/>
          <w:marBottom w:val="0"/>
          <w:divBdr>
            <w:top w:val="none" w:sz="0" w:space="0" w:color="auto"/>
            <w:left w:val="none" w:sz="0" w:space="0" w:color="auto"/>
            <w:bottom w:val="none" w:sz="0" w:space="0" w:color="auto"/>
            <w:right w:val="none" w:sz="0" w:space="0" w:color="auto"/>
          </w:divBdr>
        </w:div>
        <w:div w:id="1864324092">
          <w:marLeft w:val="0"/>
          <w:marRight w:val="0"/>
          <w:marTop w:val="0"/>
          <w:marBottom w:val="0"/>
          <w:divBdr>
            <w:top w:val="none" w:sz="0" w:space="0" w:color="auto"/>
            <w:left w:val="none" w:sz="0" w:space="0" w:color="auto"/>
            <w:bottom w:val="none" w:sz="0" w:space="0" w:color="auto"/>
            <w:right w:val="none" w:sz="0" w:space="0" w:color="auto"/>
          </w:divBdr>
        </w:div>
        <w:div w:id="10112033">
          <w:marLeft w:val="0"/>
          <w:marRight w:val="0"/>
          <w:marTop w:val="0"/>
          <w:marBottom w:val="0"/>
          <w:divBdr>
            <w:top w:val="none" w:sz="0" w:space="0" w:color="auto"/>
            <w:left w:val="none" w:sz="0" w:space="0" w:color="auto"/>
            <w:bottom w:val="none" w:sz="0" w:space="0" w:color="auto"/>
            <w:right w:val="none" w:sz="0" w:space="0" w:color="auto"/>
          </w:divBdr>
        </w:div>
        <w:div w:id="592056370">
          <w:marLeft w:val="0"/>
          <w:marRight w:val="0"/>
          <w:marTop w:val="0"/>
          <w:marBottom w:val="0"/>
          <w:divBdr>
            <w:top w:val="none" w:sz="0" w:space="0" w:color="auto"/>
            <w:left w:val="none" w:sz="0" w:space="0" w:color="auto"/>
            <w:bottom w:val="none" w:sz="0" w:space="0" w:color="auto"/>
            <w:right w:val="none" w:sz="0" w:space="0" w:color="auto"/>
          </w:divBdr>
        </w:div>
        <w:div w:id="1318802644">
          <w:marLeft w:val="0"/>
          <w:marRight w:val="0"/>
          <w:marTop w:val="0"/>
          <w:marBottom w:val="0"/>
          <w:divBdr>
            <w:top w:val="none" w:sz="0" w:space="0" w:color="auto"/>
            <w:left w:val="none" w:sz="0" w:space="0" w:color="auto"/>
            <w:bottom w:val="none" w:sz="0" w:space="0" w:color="auto"/>
            <w:right w:val="none" w:sz="0" w:space="0" w:color="auto"/>
          </w:divBdr>
        </w:div>
        <w:div w:id="1744599634">
          <w:marLeft w:val="0"/>
          <w:marRight w:val="0"/>
          <w:marTop w:val="0"/>
          <w:marBottom w:val="0"/>
          <w:divBdr>
            <w:top w:val="none" w:sz="0" w:space="0" w:color="auto"/>
            <w:left w:val="none" w:sz="0" w:space="0" w:color="auto"/>
            <w:bottom w:val="none" w:sz="0" w:space="0" w:color="auto"/>
            <w:right w:val="none" w:sz="0" w:space="0" w:color="auto"/>
          </w:divBdr>
        </w:div>
        <w:div w:id="1481463614">
          <w:marLeft w:val="0"/>
          <w:marRight w:val="0"/>
          <w:marTop w:val="0"/>
          <w:marBottom w:val="0"/>
          <w:divBdr>
            <w:top w:val="none" w:sz="0" w:space="0" w:color="auto"/>
            <w:left w:val="none" w:sz="0" w:space="0" w:color="auto"/>
            <w:bottom w:val="none" w:sz="0" w:space="0" w:color="auto"/>
            <w:right w:val="none" w:sz="0" w:space="0" w:color="auto"/>
          </w:divBdr>
        </w:div>
        <w:div w:id="326640922">
          <w:marLeft w:val="0"/>
          <w:marRight w:val="0"/>
          <w:marTop w:val="0"/>
          <w:marBottom w:val="0"/>
          <w:divBdr>
            <w:top w:val="none" w:sz="0" w:space="0" w:color="auto"/>
            <w:left w:val="none" w:sz="0" w:space="0" w:color="auto"/>
            <w:bottom w:val="none" w:sz="0" w:space="0" w:color="auto"/>
            <w:right w:val="none" w:sz="0" w:space="0" w:color="auto"/>
          </w:divBdr>
        </w:div>
        <w:div w:id="1468662024">
          <w:marLeft w:val="0"/>
          <w:marRight w:val="0"/>
          <w:marTop w:val="0"/>
          <w:marBottom w:val="0"/>
          <w:divBdr>
            <w:top w:val="none" w:sz="0" w:space="0" w:color="auto"/>
            <w:left w:val="none" w:sz="0" w:space="0" w:color="auto"/>
            <w:bottom w:val="none" w:sz="0" w:space="0" w:color="auto"/>
            <w:right w:val="none" w:sz="0" w:space="0" w:color="auto"/>
          </w:divBdr>
        </w:div>
        <w:div w:id="353121151">
          <w:marLeft w:val="0"/>
          <w:marRight w:val="0"/>
          <w:marTop w:val="0"/>
          <w:marBottom w:val="0"/>
          <w:divBdr>
            <w:top w:val="none" w:sz="0" w:space="0" w:color="auto"/>
            <w:left w:val="none" w:sz="0" w:space="0" w:color="auto"/>
            <w:bottom w:val="none" w:sz="0" w:space="0" w:color="auto"/>
            <w:right w:val="none" w:sz="0" w:space="0" w:color="auto"/>
          </w:divBdr>
        </w:div>
        <w:div w:id="326251115">
          <w:marLeft w:val="0"/>
          <w:marRight w:val="0"/>
          <w:marTop w:val="0"/>
          <w:marBottom w:val="0"/>
          <w:divBdr>
            <w:top w:val="none" w:sz="0" w:space="0" w:color="auto"/>
            <w:left w:val="none" w:sz="0" w:space="0" w:color="auto"/>
            <w:bottom w:val="none" w:sz="0" w:space="0" w:color="auto"/>
            <w:right w:val="none" w:sz="0" w:space="0" w:color="auto"/>
          </w:divBdr>
        </w:div>
      </w:divsChild>
    </w:div>
    <w:div w:id="1846050165">
      <w:bodyDiv w:val="1"/>
      <w:marLeft w:val="0"/>
      <w:marRight w:val="0"/>
      <w:marTop w:val="0"/>
      <w:marBottom w:val="0"/>
      <w:divBdr>
        <w:top w:val="none" w:sz="0" w:space="0" w:color="auto"/>
        <w:left w:val="none" w:sz="0" w:space="0" w:color="auto"/>
        <w:bottom w:val="none" w:sz="0" w:space="0" w:color="auto"/>
        <w:right w:val="none" w:sz="0" w:space="0" w:color="auto"/>
      </w:divBdr>
    </w:div>
    <w:div w:id="190167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soundcloud.com/jerwood-arts/english-audio-version-introduction-to-the-weston-jerwood-creative-bursaries-programme-2020-2022/s-kCN7bZhEXnI" TargetMode="External" Id="rId13" /><Relationship Type="http://schemas.openxmlformats.org/officeDocument/2006/relationships/hyperlink" Target="https://jerwoodarts.org/wp-content/uploads/2020/10/Easy-Read-Introduction-to-WJCB-2020-22.pdf" TargetMode="External" Id="rId18" /><Relationship Type="http://schemas.openxmlformats.org/officeDocument/2006/relationships/hyperlink" Target="https://jerwoodarts.org/projects/weston-jerwood-creative-bursaries-2017-19/toolkit/" TargetMode="External" Id="rId26" /><Relationship Type="http://schemas.openxmlformats.org/officeDocument/2006/relationships/settings" Target="settings.xml" Id="rId3" /><Relationship Type="http://schemas.openxmlformats.org/officeDocument/2006/relationships/hyperlink" Target="https://jerwoodarts.org/wp-content/uploads/2020/10/Cymraeg-Introduction-to-WJCB-2020-2022.pdf" TargetMode="External" Id="rId21" /><Relationship Type="http://schemas.openxmlformats.org/officeDocument/2006/relationships/footer" Target="footer1.xml" Id="rId34" /><Relationship Type="http://schemas.openxmlformats.org/officeDocument/2006/relationships/image" Target="media/image1.jpeg" Id="rId7" /><Relationship Type="http://schemas.openxmlformats.org/officeDocument/2006/relationships/hyperlink" Target="https://jerwoodarts.org/wp-content/uploads/2020/10/Easy-Read-Introduction-to-WJCB-2020-22.pdf" TargetMode="External" Id="rId12" /><Relationship Type="http://schemas.openxmlformats.org/officeDocument/2006/relationships/hyperlink" Target="https://jerwoodarts.org/wp-content/uploads/2020/10/Welsh-Language-Easy-Read-Introduction-to-Weston-Jerwood-Creative-Bursaries.pdf" TargetMode="External" Id="rId17" /><Relationship Type="http://schemas.openxmlformats.org/officeDocument/2006/relationships/hyperlink" Target="https://www.equalityhumanrights.com/en/advice-and-guidance/employers-what-positive-action-workplace" TargetMode="External" Id="rId25" /><Relationship Type="http://schemas.openxmlformats.org/officeDocument/2006/relationships/image" Target="media/image5.jpg" Id="rId33" /><Relationship Type="http://schemas.openxmlformats.org/officeDocument/2006/relationships/styles" Target="styles.xml" Id="rId2" /><Relationship Type="http://schemas.openxmlformats.org/officeDocument/2006/relationships/hyperlink" Target="https://soundcloud.com/jerwood-arts/cymraeg-audio-version-introduction-to-the-weston-jerwood-creative-bursaries-programme-2020-2022/s-eYNRS4YIQ8Q" TargetMode="External" Id="rId16" /><Relationship Type="http://schemas.openxmlformats.org/officeDocument/2006/relationships/hyperlink" Target="https://vimeo.com/469677706/d6b66a6431" TargetMode="External" Id="rId20" /><Relationship Type="http://schemas.openxmlformats.org/officeDocument/2006/relationships/hyperlink" Target="https://www.peoplemakeitwork.com/"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jpeg" Id="rId11" /><Relationship Type="http://schemas.openxmlformats.org/officeDocument/2006/relationships/hyperlink" Target="https://jerwoodarts.org/" TargetMode="External" Id="rId24" /><Relationship Type="http://schemas.openxmlformats.org/officeDocument/2006/relationships/hyperlink" Target="mailto:sarahg@jerwoodarts.org" TargetMode="External" Id="rId32" /><Relationship Type="http://schemas.openxmlformats.org/officeDocument/2006/relationships/footnotes" Target="footnotes.xml" Id="rId5" /><Relationship Type="http://schemas.openxmlformats.org/officeDocument/2006/relationships/hyperlink" Target="https://jerwoodarts.org/wp-content/uploads/2020/10/Cymraeg-Introduction-to-WJCB-2020-2022.pdf" TargetMode="External" Id="rId15" /><Relationship Type="http://schemas.openxmlformats.org/officeDocument/2006/relationships/hyperlink" Target="https://jerwoodarts.org/wp-content/uploads/2020/10/Welsh-Language-Easy-Read-Introduction-to-Weston-Jerwood-Creative-Bursaries.pdf" TargetMode="External" Id="rId23" /><Relationship Type="http://schemas.openxmlformats.org/officeDocument/2006/relationships/hyperlink" Target="https://jerwoodarts.org/apply-weston-jerwood-creative-bursaries/" TargetMode="External" Id="rId28" /><Relationship Type="http://schemas.openxmlformats.org/officeDocument/2006/relationships/theme" Target="theme/theme1.xml" Id="rId36" /><Relationship Type="http://schemas.openxmlformats.org/officeDocument/2006/relationships/hyperlink" Target="https://theworkroom.org.uk/about/team" TargetMode="External" Id="rId10" /><Relationship Type="http://schemas.openxmlformats.org/officeDocument/2006/relationships/hyperlink" Target="https://soundcloud.com/jerwood-arts/english-audio-version-introduction-to-the-weston-jerwood-creative-bursaries-programme-2020-2022/s-kCN7bZhEXnI" TargetMode="External" Id="rId19" /><Relationship Type="http://schemas.openxmlformats.org/officeDocument/2006/relationships/hyperlink" Target="https://jerwoodarts.org/projects/weston-jerwood-creative-bursaries-2020-22/stories/" TargetMode="External" Id="rId31" /><Relationship Type="http://schemas.openxmlformats.org/officeDocument/2006/relationships/webSettings" Target="webSettings.xml" Id="rId4" /><Relationship Type="http://schemas.openxmlformats.org/officeDocument/2006/relationships/image" Target="media/image3.jpg" Id="rId9" /><Relationship Type="http://schemas.openxmlformats.org/officeDocument/2006/relationships/hyperlink" Target="https://vimeo.com/469677706/d6b66a6431" TargetMode="External" Id="rId14" /><Relationship Type="http://schemas.openxmlformats.org/officeDocument/2006/relationships/hyperlink" Target="https://soundcloud.com/jerwood-arts/cymraeg-audio-version-introduction-to-the-weston-jerwood-creative-bursaries-programme-2020-2022/s-eYNRS4YIQ8Q" TargetMode="External" Id="rId22" /><Relationship Type="http://schemas.openxmlformats.org/officeDocument/2006/relationships/hyperlink" Target="https://jerwoodarts.org/projects/weston-jerwood-creative-bursaries-2017-19/toolkit/" TargetMode="External" Id="rId27" /><Relationship Type="http://schemas.openxmlformats.org/officeDocument/2006/relationships/hyperlink" Target="https://arts-emergency.org/" TargetMode="External" Id="rId30" /><Relationship Type="http://schemas.openxmlformats.org/officeDocument/2006/relationships/fontTable" Target="fontTable.xml" Id="rId35" /><Relationship Type="http://schemas.openxmlformats.org/officeDocument/2006/relationships/image" Target="media/image2.jpg" Id="rId8" /><Relationship Type="http://schemas.openxmlformats.org/officeDocument/2006/relationships/glossaryDocument" Target="/word/glossary/document.xml" Id="Rdafca1e98b1c46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4df775-add9-4c25-aec2-47cfd47aea34}"/>
      </w:docPartPr>
      <w:docPartBody>
        <w:p w14:paraId="042F22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Workroom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Work Room</dc:creator>
  <keywords/>
  <dc:description/>
  <lastModifiedBy>The Work Room</lastModifiedBy>
  <revision>3</revision>
  <dcterms:created xsi:type="dcterms:W3CDTF">2020-10-22T12:10:00.0000000Z</dcterms:created>
  <dcterms:modified xsi:type="dcterms:W3CDTF">2020-10-22T13:40:38.7223846Z</dcterms:modified>
</coreProperties>
</file>